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D67FD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Nr referencyjny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ZK-PU/01/05/2019 </w:t>
      </w:r>
    </w:p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zadania: „Dostawa specjalistycznych pojazdów do odbioru odpadów”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- Dostawa pojazdów specjalistycznych typu śmieciarka jednokomorowa oraz pojazdów typu „</w:t>
      </w:r>
      <w:proofErr w:type="spellStart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8E44E4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specjalistyczn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ego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typu mini-śmieciarka jednokomorowa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 dostawa pojazdów specjalistycznych typu śmieciarka oraz „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” z HDS na potrzeby Zakładu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63315A" w:rsidRPr="00D67FD1" w:rsidRDefault="00853AA1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064A21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zastrzega</w:t>
      </w: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, aby zarówno zaoferowane podwozia pojazdów jak i zabudowy pochodziły wyłącznie od jednego producenta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(CZĘŚĆ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Zamówienia) z wyłączeniem części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Dostawa pojazdów specjalistycznych typu śmieciarka jednokomorowa oraz pojazdów typu „</w:t>
      </w:r>
      <w:proofErr w:type="spellStart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3AA1" w:rsidRPr="00D67FD1" w:rsidRDefault="00853AA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 nr 1-3</w:t>
      </w:r>
    </w:p>
    <w:p w:rsidR="0063315A" w:rsidRPr="00D67FD1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</w:t>
      </w:r>
      <w:r w:rsidR="00AA6505" w:rsidRPr="00D67FD1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sztuk pojazd</w:t>
      </w:r>
      <w:r w:rsidR="00C85A65" w:rsidRPr="00D67FD1">
        <w:rPr>
          <w:rFonts w:ascii="Times New Roman" w:hAnsi="Times New Roman" w:cs="Times New Roman"/>
          <w:b/>
          <w:sz w:val="20"/>
          <w:szCs w:val="20"/>
          <w:u w:val="single"/>
        </w:rPr>
        <w:t>ów – typ: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>jednokomorowa (w</w:t>
      </w:r>
      <w:r w:rsidR="00D16550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 jedna z funkcją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mycia</w:t>
      </w:r>
      <w:r w:rsidR="00D93182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pojemników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) 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 w:rsidRPr="00D67FD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D67FD1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85A65" w:rsidRPr="00D67FD1" w:rsidRDefault="00AA6505" w:rsidP="00C85A6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</w:t>
      </w:r>
      <w:r w:rsidR="00C85A65" w:rsidRPr="00D67FD1">
        <w:rPr>
          <w:rFonts w:ascii="Times New Roman" w:hAnsi="Times New Roman" w:cs="Times New Roman"/>
          <w:b/>
          <w:sz w:val="20"/>
          <w:szCs w:val="20"/>
        </w:rPr>
        <w:t>ojazdy powinny być o identycznej kompletacji.</w:t>
      </w:r>
    </w:p>
    <w:bookmarkEnd w:id="0"/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Zabudowa – parametry techniczne, użytkowe i jakościowe bezwzględnie wymagane przez zamawiającego: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A0166B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A0166B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2019 </w:t>
      </w:r>
    </w:p>
    <w:p w:rsidR="00A0166B" w:rsidRPr="00D67FD1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Pr="00D67FD1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Pr="00D67FD1">
        <w:rPr>
          <w:rFonts w:ascii="Times New Roman" w:hAnsi="Times New Roman" w:cs="Times New Roman"/>
          <w:sz w:val="20"/>
          <w:szCs w:val="20"/>
        </w:rPr>
        <w:t>jednokomorowej – min</w:t>
      </w:r>
      <w:r w:rsidR="00755FCB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21m3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1D4193" w:rsidRPr="00D67FD1">
        <w:rPr>
          <w:rFonts w:ascii="Times New Roman" w:hAnsi="Times New Roman" w:cs="Times New Roman"/>
          <w:sz w:val="20"/>
          <w:szCs w:val="20"/>
        </w:rPr>
        <w:t>jednokomorowa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urządzeniem załadowczym tylnym przystosowana do zbiórki i transportu stałych odpadów gromadzonych w pojemnikach komunalnych, surowców wtórnych i odpadów wielkogabarytowych oraz BIO-odpadów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1D4193" w:rsidRPr="00D67FD1">
        <w:rPr>
          <w:rFonts w:ascii="Times New Roman" w:hAnsi="Times New Roman" w:cs="Times New Roman"/>
          <w:sz w:val="20"/>
          <w:szCs w:val="20"/>
        </w:rPr>
        <w:t>pień zagęszczenia odpadów min. 6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typu otwartego zgodne z normą PN – EN </w:t>
      </w:r>
      <w:r w:rsidR="001D4193" w:rsidRPr="00D67FD1">
        <w:rPr>
          <w:rFonts w:ascii="Times New Roman" w:hAnsi="Times New Roman" w:cs="Times New Roman"/>
          <w:sz w:val="20"/>
          <w:szCs w:val="20"/>
        </w:rPr>
        <w:t>840</w:t>
      </w:r>
    </w:p>
    <w:p w:rsidR="00A46D3E" w:rsidRPr="00D67FD1" w:rsidRDefault="00755FCB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A46D3E" w:rsidRPr="00D67FD1" w:rsidRDefault="005F0CD7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A46D3E" w:rsidRPr="00D67FD1" w:rsidRDefault="00A46D3E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D67FD1">
        <w:rPr>
          <w:rFonts w:ascii="Times New Roman" w:hAnsi="Times New Roman" w:cs="Times New Roman"/>
          <w:sz w:val="20"/>
          <w:szCs w:val="20"/>
        </w:rPr>
        <w:t>kowej Fe510 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63984" w:rsidRPr="00D67FD1">
        <w:rPr>
          <w:rFonts w:ascii="Times New Roman" w:hAnsi="Times New Roman" w:cs="Times New Roman"/>
          <w:sz w:val="20"/>
          <w:szCs w:val="20"/>
        </w:rPr>
        <w:t>3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3315A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jedna klapa rewizyjna - serwisowa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pozwalające na łatwy dostęp do konserwacji.</w:t>
      </w:r>
    </w:p>
    <w:p w:rsidR="00E20AA2" w:rsidRPr="00D67FD1" w:rsidRDefault="005A43C0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Zbiorniki na odcieki </w:t>
      </w:r>
      <w:r w:rsidR="00291284" w:rsidRPr="00D67FD1">
        <w:rPr>
          <w:rFonts w:ascii="Times New Roman" w:hAnsi="Times New Roman" w:cs="Times New Roman"/>
          <w:sz w:val="20"/>
          <w:szCs w:val="20"/>
        </w:rPr>
        <w:t>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2 szt. o pojemności min. 80 litrów każdy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1 zbiornik o pojemnośc160 litrów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trudnościeralnej </w:t>
      </w:r>
      <w:proofErr w:type="spellStart"/>
      <w:r w:rsidR="001D4193"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="001D4193"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HB 4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D67FD1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63984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2,0 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Podłoga urządzenia zasypowego wykonana ze stali o twardości min HB4</w:t>
      </w:r>
      <w:r w:rsidR="00F63984" w:rsidRPr="00D67FD1">
        <w:rPr>
          <w:rFonts w:ascii="Times New Roman" w:hAnsi="Times New Roman" w:cs="Times New Roman"/>
          <w:sz w:val="20"/>
          <w:szCs w:val="20"/>
        </w:rPr>
        <w:t>0</w:t>
      </w:r>
      <w:r w:rsidRPr="00D67FD1">
        <w:rPr>
          <w:rFonts w:ascii="Times New Roman" w:hAnsi="Times New Roman" w:cs="Times New Roman"/>
          <w:sz w:val="20"/>
          <w:szCs w:val="20"/>
        </w:rPr>
        <w:t>0 i grubości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mm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291284" w:rsidRPr="00D67FD1" w:rsidRDefault="00291284" w:rsidP="00E3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D67FD1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D67FD1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LED </w:t>
      </w:r>
      <w:r w:rsidRPr="00D67FD1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D67FD1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D67FD1">
        <w:rPr>
          <w:rFonts w:ascii="Times New Roman" w:hAnsi="Times New Roman" w:cs="Times New Roman"/>
          <w:sz w:val="20"/>
          <w:szCs w:val="20"/>
        </w:rPr>
        <w:t>redukowania</w:t>
      </w:r>
      <w:r w:rsidRPr="00D67FD1">
        <w:rPr>
          <w:rFonts w:ascii="Times New Roman" w:hAnsi="Times New Roman" w:cs="Times New Roman"/>
          <w:sz w:val="20"/>
          <w:szCs w:val="20"/>
        </w:rPr>
        <w:t xml:space="preserve"> prędkości do </w:t>
      </w:r>
      <w:r w:rsidR="00E20AA2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km/h,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 w:rsidRPr="00D67FD1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3A158D" w:rsidRPr="00D67FD1" w:rsidRDefault="003A158D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Możliwość zmiany ciśnienia (stopnia zagęszczenia) w układzie hydraul</w:t>
      </w:r>
      <w:r w:rsidR="005A43C0" w:rsidRPr="00D67FD1">
        <w:rPr>
          <w:rFonts w:ascii="Times New Roman" w:hAnsi="Times New Roman" w:cs="Times New Roman"/>
          <w:sz w:val="20"/>
          <w:szCs w:val="20"/>
        </w:rPr>
        <w:t>icznym- wariant: surowce wtórne</w:t>
      </w:r>
      <w:r w:rsidRPr="00D67FD1">
        <w:rPr>
          <w:rFonts w:ascii="Times New Roman" w:hAnsi="Times New Roman" w:cs="Times New Roman"/>
          <w:sz w:val="20"/>
          <w:szCs w:val="20"/>
        </w:rPr>
        <w:t>,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odpady zielone. Regulacja ciśnienia w kabinie kierowcy w 3 poziomach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od 0 do 100%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D67FD1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D67FD1">
        <w:rPr>
          <w:rFonts w:ascii="Times New Roman" w:hAnsi="Times New Roman" w:cs="Times New Roman"/>
          <w:sz w:val="20"/>
          <w:szCs w:val="20"/>
        </w:rPr>
        <w:t>z ekranem min</w:t>
      </w:r>
      <w:r w:rsidR="00E36423" w:rsidRPr="00D67FD1">
        <w:rPr>
          <w:rFonts w:ascii="Times New Roman" w:hAnsi="Times New Roman" w:cs="Times New Roman"/>
          <w:sz w:val="20"/>
          <w:szCs w:val="20"/>
        </w:rPr>
        <w:t>imum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D67FD1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 w:rsidRPr="00D67FD1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D67FD1" w:rsidRDefault="00755FC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E20AA2" w:rsidRPr="00D67FD1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E20AA2" w:rsidRPr="00D67FD1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284" w:rsidRPr="00D67FD1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 rok produkcji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D4A64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minimum </w:t>
      </w:r>
      <w:r w:rsidRPr="00D67FD1">
        <w:rPr>
          <w:rFonts w:ascii="Times New Roman" w:hAnsi="Times New Roman" w:cs="Times New Roman"/>
          <w:sz w:val="20"/>
          <w:szCs w:val="20"/>
        </w:rPr>
        <w:t>2</w:t>
      </w:r>
      <w:r w:rsidR="006C5F48" w:rsidRPr="00D67FD1">
        <w:rPr>
          <w:rFonts w:ascii="Times New Roman" w:hAnsi="Times New Roman" w:cs="Times New Roman"/>
          <w:sz w:val="20"/>
          <w:szCs w:val="20"/>
        </w:rPr>
        <w:t>6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minimum 9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7707FB" w:rsidRPr="00D67FD1">
        <w:rPr>
          <w:rFonts w:ascii="Times New Roman" w:hAnsi="Times New Roman" w:cs="Times New Roman"/>
          <w:sz w:val="20"/>
          <w:szCs w:val="20"/>
        </w:rPr>
        <w:t>iędzy pierwszą a drugą 3</w:t>
      </w:r>
      <w:r w:rsidR="008F2354" w:rsidRPr="00D67FD1">
        <w:rPr>
          <w:rFonts w:ascii="Times New Roman" w:hAnsi="Times New Roman" w:cs="Times New Roman"/>
          <w:sz w:val="20"/>
          <w:szCs w:val="20"/>
        </w:rPr>
        <w:t>6</w:t>
      </w:r>
      <w:r w:rsidR="007707FB" w:rsidRPr="00D67FD1">
        <w:rPr>
          <w:rFonts w:ascii="Times New Roman" w:hAnsi="Times New Roman" w:cs="Times New Roman"/>
          <w:sz w:val="20"/>
          <w:szCs w:val="20"/>
        </w:rPr>
        <w:t>00 ÷ 40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</w:t>
      </w:r>
      <w:r w:rsidR="00CC5CB0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C5CB0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AE3DAF" w:rsidRPr="00D67FD1">
        <w:rPr>
          <w:rFonts w:ascii="Times New Roman" w:hAnsi="Times New Roman" w:cs="Times New Roman"/>
          <w:sz w:val="20"/>
          <w:szCs w:val="20"/>
        </w:rPr>
        <w:t>8,5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11,0 litra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D67FD1">
        <w:rPr>
          <w:rFonts w:ascii="Times New Roman" w:hAnsi="Times New Roman" w:cs="Times New Roman"/>
          <w:sz w:val="20"/>
          <w:szCs w:val="20"/>
        </w:rPr>
        <w:t>300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1200Nm max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8F2354"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imum </w:t>
      </w:r>
      <w:r w:rsidR="008F2354" w:rsidRPr="00D67FD1">
        <w:rPr>
          <w:rFonts w:ascii="Times New Roman" w:hAnsi="Times New Roman" w:cs="Times New Roman"/>
          <w:sz w:val="20"/>
          <w:szCs w:val="20"/>
        </w:rPr>
        <w:t>7,5 tony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tylnego zawieszenia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6C5F48" w:rsidRPr="00D67FD1">
        <w:rPr>
          <w:rFonts w:ascii="Times New Roman" w:hAnsi="Times New Roman" w:cs="Times New Roman"/>
          <w:sz w:val="20"/>
          <w:szCs w:val="20"/>
        </w:rPr>
        <w:t>18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00710C" w:rsidRPr="00D67FD1" w:rsidRDefault="0000710C" w:rsidP="00007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Zawieszenie pneumatyczne z 3 poziomami do jazdy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D67FD1">
        <w:rPr>
          <w:rFonts w:ascii="Times New Roman" w:hAnsi="Times New Roman" w:cs="Times New Roman"/>
          <w:sz w:val="20"/>
          <w:szCs w:val="20"/>
        </w:rPr>
        <w:t>i ESP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  <w:r w:rsidR="00AE6654" w:rsidRPr="00D67FD1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Koło kierownicy z regulowaną wysokością i pochyleniem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D67FD1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D67FD1">
        <w:rPr>
          <w:rFonts w:ascii="Times New Roman" w:hAnsi="Times New Roman" w:cs="Times New Roman"/>
          <w:sz w:val="20"/>
          <w:szCs w:val="20"/>
        </w:rPr>
        <w:t>Ah - 2 szt.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Klimatyzacja</w:t>
      </w:r>
      <w:r w:rsidR="00773EAA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BE77AB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108C4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</w:p>
    <w:p w:rsidR="003108C4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E6744F" w:rsidRPr="00D67FD1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58D" w:rsidRPr="00D67FD1" w:rsidRDefault="0063315A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98971913"/>
      <w:r w:rsidRPr="00D67FD1">
        <w:rPr>
          <w:rFonts w:ascii="Times New Roman" w:hAnsi="Times New Roman" w:cs="Times New Roman"/>
          <w:b/>
          <w:sz w:val="20"/>
          <w:szCs w:val="20"/>
        </w:rPr>
        <w:t>Dodatkowo Zamawiający wymaga</w:t>
      </w:r>
      <w:r w:rsidR="003A158D" w:rsidRPr="00D67FD1">
        <w:rPr>
          <w:rFonts w:ascii="Times New Roman" w:hAnsi="Times New Roman" w:cs="Times New Roman"/>
          <w:b/>
          <w:sz w:val="20"/>
          <w:szCs w:val="20"/>
        </w:rPr>
        <w:t xml:space="preserve"> dostosowanie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i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doposażenie je</w:t>
      </w:r>
      <w:r w:rsidR="004B15B0" w:rsidRPr="00D67FD1">
        <w:rPr>
          <w:rFonts w:ascii="Times New Roman" w:hAnsi="Times New Roman" w:cs="Times New Roman"/>
          <w:sz w:val="20"/>
          <w:szCs w:val="20"/>
        </w:rPr>
        <w:t>dnego z pojazdów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w urządzenie myjące wysokociśnieniowe wg. </w:t>
      </w:r>
      <w:r w:rsidR="006C5F48" w:rsidRPr="00D67FD1">
        <w:rPr>
          <w:rFonts w:ascii="Times New Roman" w:hAnsi="Times New Roman" w:cs="Times New Roman"/>
          <w:sz w:val="20"/>
          <w:szCs w:val="20"/>
        </w:rPr>
        <w:t>n</w:t>
      </w:r>
      <w:r w:rsidR="003A158D" w:rsidRPr="00D67FD1">
        <w:rPr>
          <w:rFonts w:ascii="Times New Roman" w:hAnsi="Times New Roman" w:cs="Times New Roman"/>
          <w:sz w:val="20"/>
          <w:szCs w:val="20"/>
        </w:rPr>
        <w:t>astępującej specyfikacji: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urządzenie typu GPM wyposażone w dwa ruchome ramiona zakończone  wysokociśnieniowymi obrotowymi głowicami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pompa wysokociśnieniowa  min. 60 l/min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zbiornik na wodę czystą i brudną wykonane ze stali nierdzewnej odpornej na korozję montowane w </w:t>
      </w:r>
      <w:r w:rsidRPr="003425BC">
        <w:rPr>
          <w:rFonts w:ascii="Times New Roman" w:hAnsi="Times New Roman" w:cs="Times New Roman"/>
          <w:sz w:val="20"/>
          <w:szCs w:val="20"/>
        </w:rPr>
        <w:t>przedniej części zabudowy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ciśnienie robocze min. 130 bar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zwijany </w:t>
      </w:r>
      <w:r w:rsidR="00C74ABE" w:rsidRPr="00D67FD1">
        <w:rPr>
          <w:rFonts w:ascii="Times New Roman" w:hAnsi="Times New Roman" w:cs="Times New Roman"/>
          <w:sz w:val="20"/>
          <w:szCs w:val="20"/>
        </w:rPr>
        <w:t>wąż min. 15 m montowany na bębnie wraz z lancą myjącą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regulacja czasu mycia pojemników w przedziale od 2 sekund  do min. 15 sekund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dwa ruchome ramiona z siłownikami pneumatycznymi zakończonymi głowicami myjącymi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dwie rotacyjne głowice myjące</w:t>
      </w:r>
    </w:p>
    <w:p w:rsidR="00C74ABE" w:rsidRPr="00D67FD1" w:rsidRDefault="00C74ABE" w:rsidP="00C74AB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pneumatyczny system odprowadzania wody brudnej z odwłoka</w:t>
      </w:r>
    </w:p>
    <w:p w:rsidR="00AD4A64" w:rsidRPr="00D67FD1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bookmarkStart w:id="2" w:name="_GoBack"/>
      <w:r w:rsidRPr="00D67FD1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D67FD1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D67FD1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D67FD1">
        <w:rPr>
          <w:rFonts w:ascii="Times New Roman" w:hAnsi="Times New Roman" w:cs="Times New Roman"/>
          <w:sz w:val="20"/>
          <w:szCs w:val="20"/>
        </w:rPr>
        <w:t>24 m-</w:t>
      </w:r>
      <w:bookmarkEnd w:id="2"/>
      <w:proofErr w:type="spellStart"/>
      <w:r w:rsidR="00AD4A64"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D67FD1" w:rsidRDefault="003624BC" w:rsidP="009D0F2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D67FD1" w:rsidRDefault="003624BC" w:rsidP="009D0F2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</w:t>
      </w:r>
      <w:r w:rsidR="00BB5A0D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D4A64" w:rsidRPr="00D67FD1" w:rsidRDefault="00AD4A64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 pojazdów w okresie min</w:t>
      </w:r>
      <w:r w:rsidR="00D93F41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 xml:space="preserve">odbioru </w:t>
      </w:r>
      <w:r w:rsidRPr="00D67FD1">
        <w:rPr>
          <w:rFonts w:ascii="Times New Roman" w:hAnsi="Times New Roman" w:cs="Times New Roman"/>
          <w:sz w:val="20"/>
          <w:szCs w:val="20"/>
        </w:rPr>
        <w:t>pojazdów.</w:t>
      </w:r>
    </w:p>
    <w:p w:rsidR="00BB5A0D" w:rsidRPr="00D67FD1" w:rsidRDefault="008F14A3" w:rsidP="009D0F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316C69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Wykonawca zobowiązany jest do usunięcia wady, usterki na własny koszt w terminie nie dłuższym niż 7 dni licząc od daty zgłoszenia jej wystąpienia przez Zamawiającego. </w:t>
      </w:r>
      <w:r w:rsidR="002C0912" w:rsidRPr="00D67FD1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</w:r>
      <w:r w:rsidR="002C0912" w:rsidRPr="00D67FD1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D67FD1" w:rsidRDefault="00914133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D67FD1">
        <w:rPr>
          <w:rFonts w:ascii="Times New Roman" w:hAnsi="Times New Roman" w:cs="Times New Roman"/>
          <w:sz w:val="20"/>
          <w:szCs w:val="20"/>
        </w:rPr>
        <w:t>wad, usterek</w:t>
      </w:r>
      <w:r w:rsidRPr="00D67FD1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D67FD1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D67FD1">
        <w:rPr>
          <w:rFonts w:ascii="Times New Roman" w:hAnsi="Times New Roman" w:cs="Times New Roman"/>
          <w:sz w:val="20"/>
          <w:szCs w:val="20"/>
        </w:rPr>
        <w:t>a</w:t>
      </w:r>
      <w:r w:rsidR="006B0337" w:rsidRPr="00D67FD1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63EC0" w:rsidRPr="00D67FD1" w:rsidRDefault="006B0337" w:rsidP="009D0F2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9 Wykonawca zapewni serwis mobilny posiadający techniczną możliwość przystąpienia do usuwania zgłaszanych wad, usterek w czasie do 24 godzin od momentu zgłoszenia ich wystąpienia przez Zamawiającego</w:t>
      </w:r>
      <w:r w:rsidR="00760DF4" w:rsidRPr="00D67FD1">
        <w:rPr>
          <w:rFonts w:ascii="Times New Roman" w:hAnsi="Times New Roman" w:cs="Times New Roman"/>
          <w:sz w:val="20"/>
          <w:szCs w:val="20"/>
        </w:rPr>
        <w:t>.</w:t>
      </w:r>
    </w:p>
    <w:p w:rsidR="005A43C0" w:rsidRPr="00D67FD1" w:rsidRDefault="00E6744F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D67FD1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D67FD1" w:rsidRDefault="006B0337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D67FD1" w:rsidRDefault="002C0912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</w:t>
      </w:r>
      <w:r w:rsidR="00217D1B" w:rsidRPr="00D67FD1">
        <w:rPr>
          <w:rFonts w:ascii="Times New Roman" w:hAnsi="Times New Roman" w:cs="Times New Roman"/>
          <w:sz w:val="20"/>
          <w:szCs w:val="20"/>
        </w:rPr>
        <w:t>.</w:t>
      </w:r>
    </w:p>
    <w:p w:rsidR="004E05EC" w:rsidRPr="00D67FD1" w:rsidRDefault="004E05EC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D67FD1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E6744F" w:rsidRPr="00D67FD1" w:rsidRDefault="00E6744F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853AA1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4</w:t>
      </w:r>
    </w:p>
    <w:p w:rsidR="00C74ABE" w:rsidRPr="00D67FD1" w:rsidRDefault="00C74ABE" w:rsidP="00C74A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śmieciarka dwuosiowa jednokomorowa zgodnie z poniższą specyfikacją.</w:t>
      </w: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C74ABE" w:rsidRPr="00D67FD1" w:rsidRDefault="00C74ABE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AB13AA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B5A16" w:rsidRPr="00D67FD1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CB5A16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CB5A16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AB13AA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773EAA" w:rsidRPr="00D67FD1" w:rsidRDefault="00773EAA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i odpadów wielkogabarytowych oraz BIO-odpadów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Stopień zagęszczenia odpadów min. 6:1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Mechanizm otwierania półokrągłej klapy pojemnika 1100 l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wysokogatunkowej Fe510 grubość stali minimum 3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Minimum jedna klapa rewizyjna - serwisowa pozwalające na łatwy dostęp do konserwacji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 2 szt. o pojemności min. 80 litrów każdy lub 1 zbiornik o pojemnośc160 litrów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trudnościeralnej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 HB 400 lub równoważnej innego producenta grubość stali minimum 4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 2,0 m3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o twardości min HB400 i grubości minimum 8 mm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składane stopnie wraz z czujnikami automatycznie informującymi kierowcę o tym który stopień jest zajęty oraz dającymi możliwość: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redukowania prędkości do 30 km/h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centralnego smarowania zabudowy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dla pojazdów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trzosiowych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PTO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hydraulicznym- wariant: surowce wtórne, odpady zielone. Regulacja ciśnienia w kabinie kierowcy w 3 poziomach lub od 0 do 100%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Kamera cofania umieszczona z tyłu zabudowy z ekranem minimum 7 cali umieszczonym w kabinie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gruntowana i lakierowana, kolor do uzgodnienia z Zamawiającym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 otwarciu odwłoka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853AA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- 2019</w:t>
      </w:r>
    </w:p>
    <w:p w:rsidR="00C74ABE" w:rsidRPr="00D67FD1" w:rsidRDefault="00374C81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ładowność minimum 9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iędzy pierwszą a drugą </w:t>
      </w:r>
      <w:r w:rsidR="00AE3DAF" w:rsidRPr="00D67FD1">
        <w:rPr>
          <w:rFonts w:ascii="Times New Roman" w:hAnsi="Times New Roman" w:cs="Times New Roman"/>
          <w:sz w:val="20"/>
          <w:szCs w:val="20"/>
        </w:rPr>
        <w:t>3700 ÷ 4</w:t>
      </w:r>
      <w:r w:rsidR="00CC5CB0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min. 20</w:t>
      </w:r>
      <w:r w:rsidR="00C74ABE"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min. </w:t>
      </w:r>
      <w:r w:rsidR="00AE3DAF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</w:t>
      </w:r>
      <w:r w:rsidR="00AE3DAF" w:rsidRPr="00D67FD1">
        <w:rPr>
          <w:rFonts w:ascii="Times New Roman" w:hAnsi="Times New Roman" w:cs="Times New Roman"/>
          <w:sz w:val="20"/>
          <w:szCs w:val="20"/>
        </w:rPr>
        <w:t xml:space="preserve">zczący się w przedziale </w:t>
      </w:r>
      <w:r w:rsidR="00B926F8" w:rsidRPr="00D67FD1">
        <w:rPr>
          <w:rFonts w:ascii="Times New Roman" w:hAnsi="Times New Roman" w:cs="Times New Roman"/>
          <w:sz w:val="20"/>
          <w:szCs w:val="20"/>
        </w:rPr>
        <w:t>6,9</w:t>
      </w:r>
      <w:r w:rsidR="00AE3DAF"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B926F8" w:rsidRPr="00D67FD1">
        <w:rPr>
          <w:rFonts w:ascii="Times New Roman" w:hAnsi="Times New Roman" w:cs="Times New Roman"/>
          <w:sz w:val="20"/>
          <w:szCs w:val="20"/>
        </w:rPr>
        <w:t>8,5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250 KM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74C81" w:rsidRPr="00D67FD1">
        <w:rPr>
          <w:rFonts w:ascii="Times New Roman" w:hAnsi="Times New Roman" w:cs="Times New Roman"/>
          <w:sz w:val="20"/>
          <w:szCs w:val="20"/>
        </w:rPr>
        <w:t>900Nm ma</w:t>
      </w:r>
      <w:r w:rsidR="00B926F8" w:rsidRPr="00D67FD1">
        <w:rPr>
          <w:rFonts w:ascii="Times New Roman" w:hAnsi="Times New Roman" w:cs="Times New Roman"/>
          <w:sz w:val="20"/>
          <w:szCs w:val="20"/>
        </w:rPr>
        <w:t>ksimum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14FC" w:rsidRPr="00D67FD1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>podgrzewany z separatorem wody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</w:t>
      </w:r>
      <w:r w:rsidR="00374C81" w:rsidRPr="00D67FD1">
        <w:rPr>
          <w:rFonts w:ascii="Times New Roman" w:hAnsi="Times New Roman" w:cs="Times New Roman"/>
          <w:sz w:val="20"/>
          <w:szCs w:val="20"/>
        </w:rPr>
        <w:t>enie- resory paraboliczne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Tylne </w:t>
      </w:r>
      <w:r w:rsidR="00374C81" w:rsidRPr="00D67FD1">
        <w:rPr>
          <w:rFonts w:ascii="Times New Roman" w:hAnsi="Times New Roman" w:cs="Times New Roman"/>
          <w:sz w:val="20"/>
          <w:szCs w:val="20"/>
        </w:rPr>
        <w:t>zawieszenie pneumatyczne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11</w:t>
      </w:r>
      <w:r w:rsidRPr="00D67FD1">
        <w:rPr>
          <w:rFonts w:ascii="Times New Roman" w:hAnsi="Times New Roman" w:cs="Times New Roman"/>
          <w:sz w:val="20"/>
          <w:szCs w:val="20"/>
        </w:rPr>
        <w:t>,0 ton</w:t>
      </w:r>
    </w:p>
    <w:p w:rsidR="0000710C" w:rsidRPr="00D67FD1" w:rsidRDefault="0000710C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295</w:t>
      </w:r>
      <w:r w:rsidR="00C74ABE" w:rsidRPr="00D67FD1">
        <w:rPr>
          <w:rFonts w:ascii="Times New Roman" w:hAnsi="Times New Roman" w:cs="Times New Roman"/>
          <w:sz w:val="20"/>
          <w:szCs w:val="20"/>
        </w:rPr>
        <w:t>/80R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lub 305/70R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  <w:r w:rsidRPr="00D67FD1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58076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2152DC" w:rsidRPr="00D67FD1" w:rsidRDefault="002152DC" w:rsidP="0092051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2152D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2152DC" w:rsidRPr="00D67FD1">
        <w:rPr>
          <w:rFonts w:ascii="Times New Roman" w:hAnsi="Times New Roman" w:cs="Times New Roman"/>
          <w:sz w:val="20"/>
          <w:szCs w:val="20"/>
        </w:rPr>
        <w:t>55</w:t>
      </w:r>
      <w:r w:rsidR="00C74ABE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</w:t>
      </w:r>
      <w:r w:rsidR="0058076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8076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Trójkąt ostrzegawczy –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580769" w:rsidRPr="00D67FD1" w:rsidRDefault="00580769" w:rsidP="0058076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7523256"/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bookmarkEnd w:id="3"/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CB5A16" w:rsidRPr="00D67FD1" w:rsidRDefault="006D4E12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</w:t>
      </w:r>
      <w:r w:rsidR="00C50C30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C74ABE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C74ABE" w:rsidRPr="00D67FD1" w:rsidRDefault="00A16ECE" w:rsidP="009D0F2F">
      <w:pPr>
        <w:pStyle w:val="Akapitzlist"/>
        <w:numPr>
          <w:ilvl w:val="0"/>
          <w:numId w:val="34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66456" w:rsidRPr="00D67FD1" w:rsidRDefault="00D66456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710C" w:rsidRPr="00D67FD1" w:rsidRDefault="0000710C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Pojazd nr 5 </w:t>
      </w: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dwuosiowy z żurawiem HDS, zgodnie z poniższą specyfikacją.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Nominalna moc załadunkowa 12 ton</w:t>
      </w:r>
    </w:p>
    <w:p w:rsidR="00D52862" w:rsidRPr="00D67FD1" w:rsidRDefault="00D66456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</w:t>
      </w:r>
      <w:r w:rsidR="00D52862" w:rsidRPr="00D67FD1">
        <w:rPr>
          <w:rFonts w:ascii="Times New Roman" w:hAnsi="Times New Roman" w:cs="Times New Roman"/>
          <w:sz w:val="20"/>
          <w:szCs w:val="20"/>
        </w:rPr>
        <w:t>aksymalna moc załadunkowa 12 ton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Wysuwane ramię wieży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800</w:t>
      </w:r>
      <w:r w:rsidR="001953DC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EF61E7" w:rsidRPr="00D67FD1">
        <w:rPr>
          <w:rFonts w:ascii="Times New Roman" w:hAnsi="Times New Roman" w:cs="Times New Roman"/>
          <w:sz w:val="20"/>
          <w:szCs w:val="20"/>
        </w:rPr>
        <w:t xml:space="preserve">imum </w:t>
      </w:r>
      <w:r w:rsidRPr="00D67FD1">
        <w:rPr>
          <w:rFonts w:ascii="Times New Roman" w:hAnsi="Times New Roman" w:cs="Times New Roman"/>
          <w:sz w:val="20"/>
          <w:szCs w:val="20"/>
        </w:rPr>
        <w:t>3500 mm</w:t>
      </w:r>
    </w:p>
    <w:p w:rsidR="001953DC" w:rsidRPr="00D67FD1" w:rsidRDefault="001953DC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Maksymalna długość kontenerów 4000 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Wysokość ramienia wieży mi</w:t>
      </w:r>
      <w:r w:rsidR="00EF61E7" w:rsidRPr="00D67FD1">
        <w:rPr>
          <w:rFonts w:ascii="Times New Roman" w:hAnsi="Times New Roman" w:cs="Times New Roman"/>
          <w:sz w:val="20"/>
          <w:szCs w:val="20"/>
        </w:rPr>
        <w:t>nimum</w:t>
      </w:r>
      <w:r w:rsidRPr="00D67FD1">
        <w:rPr>
          <w:rFonts w:ascii="Times New Roman" w:hAnsi="Times New Roman" w:cs="Times New Roman"/>
          <w:sz w:val="20"/>
          <w:szCs w:val="20"/>
        </w:rPr>
        <w:t>. 1200 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max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1400 kg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50 stopni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Hydrauliczna blokada kontenera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Żuraw</w:t>
      </w:r>
      <w:r w:rsidRPr="00D67FD1">
        <w:rPr>
          <w:rFonts w:ascii="Times New Roman" w:hAnsi="Times New Roman" w:cs="Times New Roman"/>
          <w:sz w:val="20"/>
          <w:szCs w:val="20"/>
        </w:rPr>
        <w:t xml:space="preserve"> (zgodny z normą jakości EN 12999) w specyfikacji dla podwozia 18 ton ze szczególnym uwzględnieniem następujących cech: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podpory żurawia wysuwane i opuszczane hydraulicznie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nogi podporowe żurawia obracane o 180 stopni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sterowanie żurawiem z dwóch punktów z ziemi</w:t>
      </w:r>
    </w:p>
    <w:p w:rsidR="00AB2BF4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ud</w:t>
      </w:r>
      <w:r w:rsidRPr="00D67FD1">
        <w:rPr>
          <w:rFonts w:ascii="Times New Roman" w:hAnsi="Times New Roman"/>
          <w:spacing w:val="1"/>
          <w:sz w:val="20"/>
          <w:szCs w:val="20"/>
        </w:rPr>
        <w:t>ź</w:t>
      </w:r>
      <w:r w:rsidRPr="00D67FD1">
        <w:rPr>
          <w:rFonts w:ascii="Times New Roman" w:hAnsi="Times New Roman"/>
          <w:sz w:val="20"/>
          <w:szCs w:val="20"/>
        </w:rPr>
        <w:t>wig</w:t>
      </w:r>
      <w:r w:rsidRPr="00D67FD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na</w:t>
      </w:r>
      <w:r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67FD1">
        <w:rPr>
          <w:rFonts w:ascii="Times New Roman" w:hAnsi="Times New Roman"/>
          <w:spacing w:val="4"/>
          <w:sz w:val="20"/>
          <w:szCs w:val="20"/>
        </w:rPr>
        <w:t>w</w:t>
      </w:r>
      <w:r w:rsidRPr="00D67FD1">
        <w:rPr>
          <w:rFonts w:ascii="Times New Roman" w:hAnsi="Times New Roman"/>
          <w:spacing w:val="-5"/>
          <w:sz w:val="20"/>
          <w:szCs w:val="20"/>
        </w:rPr>
        <w:t>y</w:t>
      </w:r>
      <w:r w:rsidRPr="00D67FD1">
        <w:rPr>
          <w:rFonts w:ascii="Times New Roman" w:hAnsi="Times New Roman"/>
          <w:sz w:val="20"/>
          <w:szCs w:val="20"/>
        </w:rPr>
        <w:t>si</w:t>
      </w:r>
      <w:r w:rsidRPr="00D67FD1">
        <w:rPr>
          <w:rFonts w:ascii="Times New Roman" w:hAnsi="Times New Roman"/>
          <w:spacing w:val="2"/>
          <w:sz w:val="20"/>
          <w:szCs w:val="20"/>
        </w:rPr>
        <w:t>ę</w:t>
      </w:r>
      <w:r w:rsidRPr="00D67FD1">
        <w:rPr>
          <w:rFonts w:ascii="Times New Roman" w:hAnsi="Times New Roman"/>
          <w:spacing w:val="-2"/>
          <w:sz w:val="20"/>
          <w:szCs w:val="20"/>
        </w:rPr>
        <w:t>g</w:t>
      </w:r>
      <w:r w:rsidRPr="00D67FD1">
        <w:rPr>
          <w:rFonts w:ascii="Times New Roman" w:hAnsi="Times New Roman"/>
          <w:sz w:val="20"/>
          <w:szCs w:val="20"/>
        </w:rPr>
        <w:t>u 10,3</w:t>
      </w:r>
      <w:r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m n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z w:val="20"/>
          <w:szCs w:val="20"/>
        </w:rPr>
        <w:t>e</w:t>
      </w:r>
      <w:r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mn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pacing w:val="-1"/>
          <w:sz w:val="20"/>
          <w:szCs w:val="20"/>
        </w:rPr>
        <w:t>e</w:t>
      </w:r>
      <w:r w:rsidRPr="00D67FD1">
        <w:rPr>
          <w:rFonts w:ascii="Times New Roman" w:hAnsi="Times New Roman"/>
          <w:sz w:val="20"/>
          <w:szCs w:val="20"/>
        </w:rPr>
        <w:t>js</w:t>
      </w:r>
      <w:r w:rsidRPr="00D67FD1">
        <w:rPr>
          <w:rFonts w:ascii="Times New Roman" w:hAnsi="Times New Roman"/>
          <w:spacing w:val="4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>y</w:t>
      </w:r>
      <w:r w:rsidRPr="00D67FD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niż</w:t>
      </w:r>
      <w:r w:rsidRPr="00D67FD1">
        <w:rPr>
          <w:rFonts w:ascii="Times New Roman" w:hAnsi="Times New Roman"/>
          <w:spacing w:val="2"/>
          <w:sz w:val="20"/>
          <w:szCs w:val="20"/>
        </w:rPr>
        <w:t xml:space="preserve"> 1300</w:t>
      </w:r>
      <w:r w:rsidRPr="00D67FD1">
        <w:rPr>
          <w:rFonts w:ascii="Times New Roman" w:hAnsi="Times New Roman"/>
          <w:sz w:val="20"/>
          <w:szCs w:val="20"/>
        </w:rPr>
        <w:t xml:space="preserve"> kg</w:t>
      </w:r>
    </w:p>
    <w:p w:rsidR="00AB2BF4" w:rsidRPr="00D67FD1" w:rsidRDefault="00AB2BF4" w:rsidP="00AB2BF4">
      <w:pPr>
        <w:pStyle w:val="Bezodstpw"/>
        <w:widowControl w:val="0"/>
        <w:ind w:left="708" w:firstLine="708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ud</w:t>
      </w:r>
      <w:r w:rsidRPr="00D67FD1">
        <w:rPr>
          <w:rFonts w:ascii="Times New Roman" w:hAnsi="Times New Roman"/>
          <w:spacing w:val="1"/>
          <w:sz w:val="20"/>
          <w:szCs w:val="20"/>
        </w:rPr>
        <w:t>ź</w:t>
      </w:r>
      <w:r w:rsidRPr="00D67FD1">
        <w:rPr>
          <w:rFonts w:ascii="Times New Roman" w:hAnsi="Times New Roman"/>
          <w:sz w:val="20"/>
          <w:szCs w:val="20"/>
        </w:rPr>
        <w:t>wig</w:t>
      </w:r>
      <w:r w:rsidRPr="00D67FD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na</w:t>
      </w:r>
      <w:r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67FD1">
        <w:rPr>
          <w:rFonts w:ascii="Times New Roman" w:hAnsi="Times New Roman"/>
          <w:spacing w:val="4"/>
          <w:sz w:val="20"/>
          <w:szCs w:val="20"/>
        </w:rPr>
        <w:t>w</w:t>
      </w:r>
      <w:r w:rsidRPr="00D67FD1">
        <w:rPr>
          <w:rFonts w:ascii="Times New Roman" w:hAnsi="Times New Roman"/>
          <w:spacing w:val="-5"/>
          <w:sz w:val="20"/>
          <w:szCs w:val="20"/>
        </w:rPr>
        <w:t>y</w:t>
      </w:r>
      <w:r w:rsidRPr="00D67FD1">
        <w:rPr>
          <w:rFonts w:ascii="Times New Roman" w:hAnsi="Times New Roman"/>
          <w:sz w:val="20"/>
          <w:szCs w:val="20"/>
        </w:rPr>
        <w:t>si</w:t>
      </w:r>
      <w:r w:rsidRPr="00D67FD1">
        <w:rPr>
          <w:rFonts w:ascii="Times New Roman" w:hAnsi="Times New Roman"/>
          <w:spacing w:val="2"/>
          <w:sz w:val="20"/>
          <w:szCs w:val="20"/>
        </w:rPr>
        <w:t>ę</w:t>
      </w:r>
      <w:r w:rsidRPr="00D67FD1">
        <w:rPr>
          <w:rFonts w:ascii="Times New Roman" w:hAnsi="Times New Roman"/>
          <w:spacing w:val="-2"/>
          <w:sz w:val="20"/>
          <w:szCs w:val="20"/>
        </w:rPr>
        <w:t>g</w:t>
      </w:r>
      <w:r w:rsidRPr="00D67FD1">
        <w:rPr>
          <w:rFonts w:ascii="Times New Roman" w:hAnsi="Times New Roman"/>
          <w:sz w:val="20"/>
          <w:szCs w:val="20"/>
        </w:rPr>
        <w:t>u 3,1</w:t>
      </w:r>
      <w:r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m n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z w:val="20"/>
          <w:szCs w:val="20"/>
        </w:rPr>
        <w:t>e</w:t>
      </w:r>
      <w:r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mn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pacing w:val="-1"/>
          <w:sz w:val="20"/>
          <w:szCs w:val="20"/>
        </w:rPr>
        <w:t>e</w:t>
      </w:r>
      <w:r w:rsidRPr="00D67FD1">
        <w:rPr>
          <w:rFonts w:ascii="Times New Roman" w:hAnsi="Times New Roman"/>
          <w:sz w:val="20"/>
          <w:szCs w:val="20"/>
        </w:rPr>
        <w:t>js</w:t>
      </w:r>
      <w:r w:rsidRPr="00D67FD1">
        <w:rPr>
          <w:rFonts w:ascii="Times New Roman" w:hAnsi="Times New Roman"/>
          <w:spacing w:val="4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>y</w:t>
      </w:r>
      <w:r w:rsidRPr="00D67FD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niż</w:t>
      </w:r>
      <w:r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4500 kg</w:t>
      </w:r>
    </w:p>
    <w:p w:rsidR="00AB2BF4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 xml:space="preserve">-  trzy ramiona wysuwane hydraulicznie </w:t>
      </w:r>
    </w:p>
    <w:p w:rsidR="00D52862" w:rsidRPr="00D67FD1" w:rsidRDefault="00AB2BF4" w:rsidP="00AB2BF4">
      <w:pPr>
        <w:pStyle w:val="Bezodstpw"/>
        <w:widowControl w:val="0"/>
        <w:ind w:left="1416" w:firstLine="24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d</w:t>
      </w:r>
      <w:r w:rsidRPr="00D67FD1">
        <w:rPr>
          <w:rFonts w:ascii="Times New Roman" w:hAnsi="Times New Roman"/>
          <w:spacing w:val="-1"/>
          <w:sz w:val="20"/>
          <w:szCs w:val="20"/>
        </w:rPr>
        <w:t>w</w:t>
      </w:r>
      <w:r w:rsidRPr="00D67FD1">
        <w:rPr>
          <w:rFonts w:ascii="Times New Roman" w:hAnsi="Times New Roman"/>
          <w:sz w:val="20"/>
          <w:szCs w:val="20"/>
        </w:rPr>
        <w:t xml:space="preserve">ie </w:t>
      </w:r>
      <w:r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dod</w:t>
      </w:r>
      <w:r w:rsidRPr="00D67FD1">
        <w:rPr>
          <w:rFonts w:ascii="Times New Roman" w:hAnsi="Times New Roman"/>
          <w:spacing w:val="-1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 xml:space="preserve">tkowe </w:t>
      </w:r>
      <w:r w:rsidRPr="00D67FD1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funk</w:t>
      </w:r>
      <w:r w:rsidRPr="00D67FD1">
        <w:rPr>
          <w:rFonts w:ascii="Times New Roman" w:hAnsi="Times New Roman"/>
          <w:spacing w:val="-2"/>
          <w:sz w:val="20"/>
          <w:szCs w:val="20"/>
        </w:rPr>
        <w:t>c</w:t>
      </w:r>
      <w:r w:rsidRPr="00D67FD1">
        <w:rPr>
          <w:rFonts w:ascii="Times New Roman" w:hAnsi="Times New Roman"/>
          <w:spacing w:val="3"/>
          <w:sz w:val="20"/>
          <w:szCs w:val="20"/>
        </w:rPr>
        <w:t>j</w:t>
      </w:r>
      <w:r w:rsidRPr="00D67FD1">
        <w:rPr>
          <w:rFonts w:ascii="Times New Roman" w:hAnsi="Times New Roman"/>
          <w:sz w:val="20"/>
          <w:szCs w:val="20"/>
        </w:rPr>
        <w:t xml:space="preserve">e </w:t>
      </w:r>
      <w:r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D67FD1">
        <w:rPr>
          <w:rFonts w:ascii="Times New Roman" w:hAnsi="Times New Roman"/>
          <w:spacing w:val="2"/>
          <w:sz w:val="20"/>
          <w:szCs w:val="20"/>
        </w:rPr>
        <w:t>h</w:t>
      </w:r>
      <w:r w:rsidRPr="00D67FD1">
        <w:rPr>
          <w:rFonts w:ascii="Times New Roman" w:hAnsi="Times New Roman"/>
          <w:spacing w:val="-5"/>
          <w:sz w:val="20"/>
          <w:szCs w:val="20"/>
        </w:rPr>
        <w:t>y</w:t>
      </w:r>
      <w:r w:rsidRPr="00D67FD1">
        <w:rPr>
          <w:rFonts w:ascii="Times New Roman" w:hAnsi="Times New Roman"/>
          <w:spacing w:val="2"/>
          <w:sz w:val="20"/>
          <w:szCs w:val="20"/>
        </w:rPr>
        <w:t>d</w:t>
      </w:r>
      <w:r w:rsidRPr="00D67FD1">
        <w:rPr>
          <w:rFonts w:ascii="Times New Roman" w:hAnsi="Times New Roman"/>
          <w:sz w:val="20"/>
          <w:szCs w:val="20"/>
        </w:rPr>
        <w:t>r</w:t>
      </w:r>
      <w:r w:rsidRPr="00D67FD1">
        <w:rPr>
          <w:rFonts w:ascii="Times New Roman" w:hAnsi="Times New Roman"/>
          <w:spacing w:val="-2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>ul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pacing w:val="-1"/>
          <w:sz w:val="20"/>
          <w:szCs w:val="20"/>
        </w:rPr>
        <w:t>c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 xml:space="preserve">ne </w:t>
      </w:r>
      <w:r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 xml:space="preserve">do </w:t>
      </w:r>
      <w:r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obs</w:t>
      </w:r>
      <w:r w:rsidRPr="00D67FD1">
        <w:rPr>
          <w:rFonts w:ascii="Times New Roman" w:hAnsi="Times New Roman"/>
          <w:spacing w:val="3"/>
          <w:sz w:val="20"/>
          <w:szCs w:val="20"/>
        </w:rPr>
        <w:t>ł</w:t>
      </w:r>
      <w:r w:rsidRPr="00D67FD1">
        <w:rPr>
          <w:rFonts w:ascii="Times New Roman" w:hAnsi="Times New Roman"/>
          <w:sz w:val="20"/>
          <w:szCs w:val="20"/>
        </w:rPr>
        <w:t>u</w:t>
      </w:r>
      <w:r w:rsidRPr="00D67FD1">
        <w:rPr>
          <w:rFonts w:ascii="Times New Roman" w:hAnsi="Times New Roman"/>
          <w:spacing w:val="-2"/>
          <w:sz w:val="20"/>
          <w:szCs w:val="20"/>
        </w:rPr>
        <w:t>g</w:t>
      </w:r>
      <w:r w:rsidRPr="00D67FD1">
        <w:rPr>
          <w:rFonts w:ascii="Times New Roman" w:hAnsi="Times New Roman"/>
          <w:sz w:val="20"/>
          <w:szCs w:val="20"/>
        </w:rPr>
        <w:t xml:space="preserve">i </w:t>
      </w:r>
      <w:r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dod</w:t>
      </w:r>
      <w:r w:rsidRPr="00D67FD1">
        <w:rPr>
          <w:rFonts w:ascii="Times New Roman" w:hAnsi="Times New Roman"/>
          <w:spacing w:val="-1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>tko</w:t>
      </w:r>
      <w:r w:rsidRPr="00D67FD1">
        <w:rPr>
          <w:rFonts w:ascii="Times New Roman" w:hAnsi="Times New Roman"/>
          <w:spacing w:val="2"/>
          <w:sz w:val="20"/>
          <w:szCs w:val="20"/>
        </w:rPr>
        <w:t>w</w:t>
      </w:r>
      <w:r w:rsidRPr="00D67FD1">
        <w:rPr>
          <w:rFonts w:ascii="Times New Roman" w:hAnsi="Times New Roman"/>
          <w:spacing w:val="1"/>
          <w:sz w:val="20"/>
          <w:szCs w:val="20"/>
        </w:rPr>
        <w:t>e</w:t>
      </w:r>
      <w:r w:rsidRPr="00D67FD1">
        <w:rPr>
          <w:rFonts w:ascii="Times New Roman" w:hAnsi="Times New Roman"/>
          <w:spacing w:val="-2"/>
          <w:sz w:val="20"/>
          <w:szCs w:val="20"/>
        </w:rPr>
        <w:t>g</w:t>
      </w:r>
      <w:r w:rsidRPr="00D67FD1">
        <w:rPr>
          <w:rFonts w:ascii="Times New Roman" w:hAnsi="Times New Roman"/>
          <w:sz w:val="20"/>
          <w:szCs w:val="20"/>
        </w:rPr>
        <w:t xml:space="preserve">o </w:t>
      </w:r>
      <w:r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ospr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pacing w:val="-1"/>
          <w:sz w:val="20"/>
          <w:szCs w:val="20"/>
        </w:rPr>
        <w:t>ę</w:t>
      </w:r>
      <w:r w:rsidRPr="00D67FD1">
        <w:rPr>
          <w:rFonts w:ascii="Times New Roman" w:hAnsi="Times New Roman"/>
          <w:sz w:val="20"/>
          <w:szCs w:val="20"/>
        </w:rPr>
        <w:t xml:space="preserve">tu </w:t>
      </w:r>
      <w:r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67FD1">
        <w:rPr>
          <w:rFonts w:ascii="Times New Roman" w:hAnsi="Times New Roman"/>
          <w:spacing w:val="2"/>
          <w:sz w:val="20"/>
          <w:szCs w:val="20"/>
        </w:rPr>
        <w:t>h</w:t>
      </w:r>
      <w:r w:rsidRPr="00D67FD1">
        <w:rPr>
          <w:rFonts w:ascii="Times New Roman" w:hAnsi="Times New Roman"/>
          <w:spacing w:val="-5"/>
          <w:sz w:val="20"/>
          <w:szCs w:val="20"/>
        </w:rPr>
        <w:t>y</w:t>
      </w:r>
      <w:r w:rsidRPr="00D67FD1">
        <w:rPr>
          <w:rFonts w:ascii="Times New Roman" w:hAnsi="Times New Roman"/>
          <w:spacing w:val="2"/>
          <w:sz w:val="20"/>
          <w:szCs w:val="20"/>
        </w:rPr>
        <w:t>d</w:t>
      </w:r>
      <w:r w:rsidRPr="00D67FD1">
        <w:rPr>
          <w:rFonts w:ascii="Times New Roman" w:hAnsi="Times New Roman"/>
          <w:sz w:val="20"/>
          <w:szCs w:val="20"/>
        </w:rPr>
        <w:t>r</w:t>
      </w:r>
      <w:r w:rsidRPr="00D67FD1">
        <w:rPr>
          <w:rFonts w:ascii="Times New Roman" w:hAnsi="Times New Roman"/>
          <w:spacing w:val="-2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>ul</w:t>
      </w:r>
      <w:r w:rsidRPr="00D67FD1">
        <w:rPr>
          <w:rFonts w:ascii="Times New Roman" w:hAnsi="Times New Roman"/>
          <w:spacing w:val="1"/>
          <w:sz w:val="20"/>
          <w:szCs w:val="20"/>
        </w:rPr>
        <w:t>i</w:t>
      </w:r>
      <w:r w:rsidRPr="00D67FD1">
        <w:rPr>
          <w:rFonts w:ascii="Times New Roman" w:hAnsi="Times New Roman"/>
          <w:spacing w:val="-1"/>
          <w:sz w:val="20"/>
          <w:szCs w:val="20"/>
        </w:rPr>
        <w:t>c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>n</w:t>
      </w:r>
      <w:r w:rsidRPr="00D67FD1">
        <w:rPr>
          <w:rFonts w:ascii="Times New Roman" w:hAnsi="Times New Roman"/>
          <w:spacing w:val="1"/>
          <w:sz w:val="20"/>
          <w:szCs w:val="20"/>
        </w:rPr>
        <w:t>e</w:t>
      </w:r>
      <w:r w:rsidRPr="00D67FD1">
        <w:rPr>
          <w:rFonts w:ascii="Times New Roman" w:hAnsi="Times New Roman"/>
          <w:spacing w:val="-2"/>
          <w:sz w:val="20"/>
          <w:szCs w:val="20"/>
        </w:rPr>
        <w:t>g</w:t>
      </w:r>
      <w:r w:rsidRPr="00D67FD1">
        <w:rPr>
          <w:rFonts w:ascii="Times New Roman" w:hAnsi="Times New Roman"/>
          <w:sz w:val="20"/>
          <w:szCs w:val="20"/>
        </w:rPr>
        <w:t xml:space="preserve">o 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pacing w:val="-1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>koń</w:t>
      </w:r>
      <w:r w:rsidRPr="00D67FD1">
        <w:rPr>
          <w:rFonts w:ascii="Times New Roman" w:hAnsi="Times New Roman"/>
          <w:spacing w:val="-1"/>
          <w:sz w:val="20"/>
          <w:szCs w:val="20"/>
        </w:rPr>
        <w:t>c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>one</w:t>
      </w:r>
      <w:r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67FD1">
        <w:rPr>
          <w:rFonts w:ascii="Times New Roman" w:hAnsi="Times New Roman"/>
          <w:sz w:val="20"/>
          <w:szCs w:val="20"/>
        </w:rPr>
        <w:t>s</w:t>
      </w:r>
      <w:r w:rsidRPr="00D67FD1">
        <w:rPr>
          <w:rFonts w:ascii="Times New Roman" w:hAnsi="Times New Roman"/>
          <w:spacing w:val="4"/>
          <w:sz w:val="20"/>
          <w:szCs w:val="20"/>
        </w:rPr>
        <w:t>z</w:t>
      </w:r>
      <w:r w:rsidRPr="00D67FD1">
        <w:rPr>
          <w:rFonts w:ascii="Times New Roman" w:hAnsi="Times New Roman"/>
          <w:spacing w:val="-7"/>
          <w:sz w:val="20"/>
          <w:szCs w:val="20"/>
        </w:rPr>
        <w:t>y</w:t>
      </w:r>
      <w:r w:rsidRPr="00D67FD1">
        <w:rPr>
          <w:rFonts w:ascii="Times New Roman" w:hAnsi="Times New Roman"/>
          <w:sz w:val="20"/>
          <w:szCs w:val="20"/>
        </w:rPr>
        <w:t>bko</w:t>
      </w:r>
      <w:r w:rsidRPr="00D67FD1">
        <w:rPr>
          <w:rFonts w:ascii="Times New Roman" w:hAnsi="Times New Roman"/>
          <w:spacing w:val="1"/>
          <w:sz w:val="20"/>
          <w:szCs w:val="20"/>
        </w:rPr>
        <w:t>z</w:t>
      </w:r>
      <w:r w:rsidRPr="00D67FD1">
        <w:rPr>
          <w:rFonts w:ascii="Times New Roman" w:hAnsi="Times New Roman"/>
          <w:sz w:val="20"/>
          <w:szCs w:val="20"/>
        </w:rPr>
        <w:t>łą</w:t>
      </w:r>
      <w:r w:rsidRPr="00D67FD1">
        <w:rPr>
          <w:rFonts w:ascii="Times New Roman" w:hAnsi="Times New Roman"/>
          <w:spacing w:val="-1"/>
          <w:sz w:val="20"/>
          <w:szCs w:val="20"/>
        </w:rPr>
        <w:t>c</w:t>
      </w:r>
      <w:r w:rsidRPr="00D67FD1">
        <w:rPr>
          <w:rFonts w:ascii="Times New Roman" w:hAnsi="Times New Roman"/>
          <w:spacing w:val="4"/>
          <w:sz w:val="20"/>
          <w:szCs w:val="20"/>
        </w:rPr>
        <w:t>z</w:t>
      </w:r>
      <w:r w:rsidRPr="00D67FD1">
        <w:rPr>
          <w:rFonts w:ascii="Times New Roman" w:hAnsi="Times New Roman"/>
          <w:spacing w:val="-1"/>
          <w:sz w:val="20"/>
          <w:szCs w:val="20"/>
        </w:rPr>
        <w:t>a</w:t>
      </w:r>
      <w:r w:rsidRPr="00D67FD1">
        <w:rPr>
          <w:rFonts w:ascii="Times New Roman" w:hAnsi="Times New Roman"/>
          <w:sz w:val="20"/>
          <w:szCs w:val="20"/>
        </w:rPr>
        <w:t>m</w:t>
      </w:r>
      <w:r w:rsidRPr="00D67FD1">
        <w:rPr>
          <w:rFonts w:ascii="Times New Roman" w:hAnsi="Times New Roman"/>
          <w:spacing w:val="3"/>
          <w:sz w:val="20"/>
          <w:szCs w:val="20"/>
        </w:rPr>
        <w:t>i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elektroniczny system zabezpieczenia przed przeciążeniem wraz z manometrem i przyciskiem STOP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panel z diodami oraz sygnałem dźwiękowym informujący o osiągnięciu 90 – 100% udźwigu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czujnik położenia ramienia wewnętrznego żurawia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kąt obrotu żurawia </w:t>
      </w:r>
      <w:r w:rsidR="00B036B7" w:rsidRPr="00D67FD1">
        <w:rPr>
          <w:rFonts w:ascii="Times New Roman" w:hAnsi="Times New Roman" w:cs="Times New Roman"/>
          <w:sz w:val="20"/>
          <w:szCs w:val="20"/>
        </w:rPr>
        <w:t>nie mniejszy niż 390</w:t>
      </w:r>
      <w:r w:rsidRPr="00D67FD1">
        <w:rPr>
          <w:rFonts w:ascii="Times New Roman" w:hAnsi="Times New Roman" w:cs="Times New Roman"/>
          <w:sz w:val="20"/>
          <w:szCs w:val="20"/>
        </w:rPr>
        <w:t xml:space="preserve"> stopni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hak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poziomice na belkach podporowych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zbiornik oleju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B036B7" w:rsidRPr="00D67FD1">
        <w:rPr>
          <w:rFonts w:ascii="Times New Roman" w:hAnsi="Times New Roman" w:cs="Times New Roman"/>
          <w:sz w:val="20"/>
          <w:szCs w:val="20"/>
        </w:rPr>
        <w:t>90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</w:t>
      </w:r>
    </w:p>
    <w:p w:rsidR="00B036B7" w:rsidRPr="00D67FD1" w:rsidRDefault="00CD1997" w:rsidP="00B036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B036B7" w:rsidRPr="00D67FD1">
        <w:rPr>
          <w:rFonts w:ascii="Times New Roman" w:hAnsi="Times New Roman" w:cs="Times New Roman"/>
          <w:sz w:val="20"/>
          <w:szCs w:val="20"/>
        </w:rPr>
        <w:t>otwieradło</w:t>
      </w:r>
      <w:proofErr w:type="spellEnd"/>
      <w:r w:rsidR="00B036B7" w:rsidRPr="00D67FD1">
        <w:rPr>
          <w:rFonts w:ascii="Times New Roman" w:hAnsi="Times New Roman" w:cs="Times New Roman"/>
          <w:sz w:val="20"/>
          <w:szCs w:val="20"/>
        </w:rPr>
        <w:t xml:space="preserve"> do pojemników typu dzwon </w:t>
      </w:r>
      <w:r w:rsidR="00B036B7" w:rsidRPr="00D67FD1">
        <w:rPr>
          <w:rFonts w:ascii="Times New Roman" w:eastAsia="Times New Roman" w:hAnsi="Times New Roman" w:cs="Times New Roman"/>
          <w:sz w:val="20"/>
          <w:szCs w:val="20"/>
        </w:rPr>
        <w:t>o udźwigu minimum 1500kg</w:t>
      </w:r>
    </w:p>
    <w:p w:rsidR="00CD1997" w:rsidRPr="00D67FD1" w:rsidRDefault="00B036B7" w:rsidP="00B036B7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</w:rPr>
        <w:t>- zawisie do podnoszenia dzwonów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zestaw montażowy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 ton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8 ton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Rozstaw osi między pierwszą a drugą 3700 ÷ 4100 mm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200 litrów z zamykanym korkiem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0657C5" w:rsidRPr="00D67FD1">
        <w:rPr>
          <w:rFonts w:ascii="Times New Roman" w:hAnsi="Times New Roman" w:cs="Times New Roman"/>
          <w:sz w:val="20"/>
          <w:szCs w:val="20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0657C5" w:rsidRPr="00D67FD1">
        <w:rPr>
          <w:rFonts w:ascii="Times New Roman" w:hAnsi="Times New Roman" w:cs="Times New Roman"/>
          <w:sz w:val="20"/>
          <w:szCs w:val="20"/>
        </w:rPr>
        <w:t>6,7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0657C5" w:rsidRPr="00D67FD1">
        <w:rPr>
          <w:rFonts w:ascii="Times New Roman" w:hAnsi="Times New Roman" w:cs="Times New Roman"/>
          <w:sz w:val="20"/>
          <w:szCs w:val="20"/>
        </w:rPr>
        <w:t>8,0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250 KM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900Nm max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00710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zawieszenie- resory paraboliczne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="0000710C" w:rsidRPr="00D67FD1">
        <w:rPr>
          <w:rFonts w:ascii="Times New Roman" w:hAnsi="Times New Roman" w:cs="Times New Roman"/>
          <w:sz w:val="20"/>
          <w:szCs w:val="20"/>
        </w:rPr>
        <w:t>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  <w:r w:rsidR="0000710C" w:rsidRPr="00D67FD1">
        <w:rPr>
          <w:rFonts w:ascii="Times New Roman" w:hAnsi="Times New Roman" w:cs="Times New Roman"/>
          <w:sz w:val="20"/>
          <w:szCs w:val="20"/>
        </w:rPr>
        <w:t>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zawieszenie pneumatyczne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11,0 ton</w:t>
      </w:r>
    </w:p>
    <w:p w:rsidR="00D52862" w:rsidRPr="00D67FD1" w:rsidRDefault="0000710C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295/80R lub 305/70R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  <w:r w:rsidRPr="00D67FD1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7A142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proofErr w:type="spellStart"/>
      <w:r w:rsidR="0000710C"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="0000710C" w:rsidRPr="00D67FD1">
        <w:rPr>
          <w:rFonts w:ascii="Times New Roman" w:hAnsi="Times New Roman" w:cs="Times New Roman"/>
          <w:sz w:val="20"/>
          <w:szCs w:val="20"/>
        </w:rPr>
        <w:t xml:space="preserve"> i HDS</w:t>
      </w:r>
      <w:r w:rsidRPr="00D67FD1">
        <w:rPr>
          <w:rFonts w:ascii="Times New Roman" w:hAnsi="Times New Roman" w:cs="Times New Roman"/>
          <w:sz w:val="20"/>
          <w:szCs w:val="20"/>
        </w:rPr>
        <w:t xml:space="preserve"> / przystawka od silnikowa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7A142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170Ah - 2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7B7B6B" w:rsidRPr="00D67FD1" w:rsidRDefault="007B7B6B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min. </w:t>
      </w:r>
      <w:r w:rsidR="007A142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-świetlna sygnalizacja cofania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300785" w:rsidRPr="00D67FD1" w:rsidRDefault="00300785" w:rsidP="0092051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</w:t>
      </w:r>
      <w:r w:rsidR="0000240C" w:rsidRPr="00D67FD1">
        <w:rPr>
          <w:rFonts w:ascii="Times New Roman" w:hAnsi="Times New Roman" w:cs="Times New Roman"/>
          <w:sz w:val="20"/>
          <w:szCs w:val="20"/>
        </w:rPr>
        <w:t xml:space="preserve">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6D4E12" w:rsidRPr="00D67FD1" w:rsidRDefault="006D4E1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FF2" w:rsidRPr="00D67FD1" w:rsidRDefault="00504FF2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6</w:t>
      </w:r>
    </w:p>
    <w:p w:rsidR="00D52862" w:rsidRPr="00D67FD1" w:rsidRDefault="00D52862" w:rsidP="00D5286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trzyosiowy z żurawiem HDS, zgodnie z poniższą specyfikacją.</w:t>
      </w:r>
    </w:p>
    <w:p w:rsidR="00D52862" w:rsidRPr="00D67FD1" w:rsidRDefault="00D52862" w:rsidP="00D5286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Nominalna moc załadunkowa 20 ton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Maksymalna moc załadunkowa 24 tony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Wysuwane ramię wieży minimum</w:t>
      </w:r>
      <w:r w:rsidR="00FB45C9" w:rsidRPr="00D67FD1">
        <w:rPr>
          <w:rFonts w:ascii="Times New Roman" w:hAnsi="Times New Roman" w:cs="Times New Roman"/>
          <w:sz w:val="20"/>
          <w:szCs w:val="20"/>
        </w:rPr>
        <w:t xml:space="preserve"> 115</w:t>
      </w:r>
      <w:r w:rsidR="00D52862" w:rsidRPr="00D67FD1">
        <w:rPr>
          <w:rFonts w:ascii="Times New Roman" w:hAnsi="Times New Roman" w:cs="Times New Roman"/>
          <w:sz w:val="20"/>
          <w:szCs w:val="20"/>
        </w:rPr>
        <w:t>0 mm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5700 mm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przewożonych kontenerów do 7000 mm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Wysokość ramienia wieży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1570 mm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 (zgodnie z normą DIN)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maksymalnie 3 tony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48 </w:t>
      </w:r>
      <w:r w:rsidR="00D52862" w:rsidRPr="00D67FD1">
        <w:rPr>
          <w:rFonts w:ascii="Times New Roman" w:hAnsi="Times New Roman" w:cs="Times New Roman"/>
          <w:sz w:val="20"/>
          <w:szCs w:val="20"/>
        </w:rPr>
        <w:t>stopni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Hydrauliczna blokada kontenera - zewnętrzna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FB45C9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Żuraw</w:t>
      </w:r>
      <w:r w:rsidRPr="00D67FD1">
        <w:rPr>
          <w:rFonts w:ascii="Times New Roman" w:hAnsi="Times New Roman" w:cs="Times New Roman"/>
          <w:sz w:val="20"/>
          <w:szCs w:val="20"/>
        </w:rPr>
        <w:t xml:space="preserve"> (zgodny z normą jakości EN 12999) w specyfikacji dla podwozia </w:t>
      </w:r>
      <w:r w:rsidR="00FB45C9" w:rsidRPr="00D67FD1">
        <w:rPr>
          <w:rFonts w:ascii="Times New Roman" w:hAnsi="Times New Roman" w:cs="Times New Roman"/>
          <w:sz w:val="20"/>
          <w:szCs w:val="20"/>
        </w:rPr>
        <w:t>20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 ze szczególnym uwzględnieniem następujących cech: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podpory żurawia wysuwane i opuszczane hydraulicznie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nogi podporowe żurawia obracane o 180 stopni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sterowanie żurawiem z dwóch punktów z ziemi</w:t>
      </w:r>
    </w:p>
    <w:p w:rsidR="00FB45C9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u</w:t>
      </w:r>
      <w:r w:rsidR="00FB45C9" w:rsidRPr="00D67FD1">
        <w:rPr>
          <w:rFonts w:ascii="Times New Roman" w:hAnsi="Times New Roman"/>
          <w:sz w:val="20"/>
          <w:szCs w:val="20"/>
        </w:rPr>
        <w:t>d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ź</w:t>
      </w:r>
      <w:r w:rsidR="00FB45C9" w:rsidRPr="00D67FD1">
        <w:rPr>
          <w:rFonts w:ascii="Times New Roman" w:hAnsi="Times New Roman"/>
          <w:sz w:val="20"/>
          <w:szCs w:val="20"/>
        </w:rPr>
        <w:t>wig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na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w</w:t>
      </w:r>
      <w:r w:rsidR="00FB45C9" w:rsidRPr="00D67FD1">
        <w:rPr>
          <w:rFonts w:ascii="Times New Roman" w:hAnsi="Times New Roman"/>
          <w:spacing w:val="-5"/>
          <w:sz w:val="20"/>
          <w:szCs w:val="20"/>
        </w:rPr>
        <w:t>y</w:t>
      </w:r>
      <w:r w:rsidR="00FB45C9" w:rsidRPr="00D67FD1">
        <w:rPr>
          <w:rFonts w:ascii="Times New Roman" w:hAnsi="Times New Roman"/>
          <w:sz w:val="20"/>
          <w:szCs w:val="20"/>
        </w:rPr>
        <w:t>si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ę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g</w:t>
      </w:r>
      <w:r w:rsidR="00FB45C9" w:rsidRPr="00D67FD1">
        <w:rPr>
          <w:rFonts w:ascii="Times New Roman" w:hAnsi="Times New Roman"/>
          <w:sz w:val="20"/>
          <w:szCs w:val="20"/>
        </w:rPr>
        <w:t>u 9,5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m n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z w:val="20"/>
          <w:szCs w:val="20"/>
        </w:rPr>
        <w:t>e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mn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e</w:t>
      </w:r>
      <w:r w:rsidR="00FB45C9" w:rsidRPr="00D67FD1">
        <w:rPr>
          <w:rFonts w:ascii="Times New Roman" w:hAnsi="Times New Roman"/>
          <w:sz w:val="20"/>
          <w:szCs w:val="20"/>
        </w:rPr>
        <w:t>js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>y</w:t>
      </w:r>
      <w:r w:rsidR="00FB45C9" w:rsidRPr="00D67FD1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niż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 xml:space="preserve"> 910</w:t>
      </w:r>
      <w:r w:rsidR="00FB45C9" w:rsidRPr="00D67FD1">
        <w:rPr>
          <w:rFonts w:ascii="Times New Roman" w:hAnsi="Times New Roman"/>
          <w:sz w:val="20"/>
          <w:szCs w:val="20"/>
        </w:rPr>
        <w:t xml:space="preserve"> kg.</w:t>
      </w:r>
    </w:p>
    <w:p w:rsidR="00FB45C9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u</w:t>
      </w:r>
      <w:r w:rsidR="00FB45C9" w:rsidRPr="00D67FD1">
        <w:rPr>
          <w:rFonts w:ascii="Times New Roman" w:hAnsi="Times New Roman"/>
          <w:sz w:val="20"/>
          <w:szCs w:val="20"/>
        </w:rPr>
        <w:t>d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ź</w:t>
      </w:r>
      <w:r w:rsidR="00FB45C9" w:rsidRPr="00D67FD1">
        <w:rPr>
          <w:rFonts w:ascii="Times New Roman" w:hAnsi="Times New Roman"/>
          <w:sz w:val="20"/>
          <w:szCs w:val="20"/>
        </w:rPr>
        <w:t>wig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na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w</w:t>
      </w:r>
      <w:r w:rsidR="00FB45C9" w:rsidRPr="00D67FD1">
        <w:rPr>
          <w:rFonts w:ascii="Times New Roman" w:hAnsi="Times New Roman"/>
          <w:spacing w:val="-5"/>
          <w:sz w:val="20"/>
          <w:szCs w:val="20"/>
        </w:rPr>
        <w:t>y</w:t>
      </w:r>
      <w:r w:rsidR="00FB45C9" w:rsidRPr="00D67FD1">
        <w:rPr>
          <w:rFonts w:ascii="Times New Roman" w:hAnsi="Times New Roman"/>
          <w:sz w:val="20"/>
          <w:szCs w:val="20"/>
        </w:rPr>
        <w:t>si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ę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g</w:t>
      </w:r>
      <w:r w:rsidR="00FB45C9" w:rsidRPr="00D67FD1">
        <w:rPr>
          <w:rFonts w:ascii="Times New Roman" w:hAnsi="Times New Roman"/>
          <w:sz w:val="20"/>
          <w:szCs w:val="20"/>
        </w:rPr>
        <w:t>u 3,0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m n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z w:val="20"/>
          <w:szCs w:val="20"/>
        </w:rPr>
        <w:t>e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mn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e</w:t>
      </w:r>
      <w:r w:rsidR="00FB45C9" w:rsidRPr="00D67FD1">
        <w:rPr>
          <w:rFonts w:ascii="Times New Roman" w:hAnsi="Times New Roman"/>
          <w:sz w:val="20"/>
          <w:szCs w:val="20"/>
        </w:rPr>
        <w:t>js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>y</w:t>
      </w:r>
      <w:r w:rsidR="00FB45C9" w:rsidRPr="00D67FD1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niż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3000 kg</w:t>
      </w:r>
    </w:p>
    <w:p w:rsidR="00FB45C9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t</w:t>
      </w:r>
      <w:r w:rsidR="00FB45C9" w:rsidRPr="00D67FD1">
        <w:rPr>
          <w:rFonts w:ascii="Times New Roman" w:hAnsi="Times New Roman"/>
          <w:sz w:val="20"/>
          <w:szCs w:val="20"/>
        </w:rPr>
        <w:t xml:space="preserve">rzy ramiona wysuwane hydraulicznie </w:t>
      </w:r>
    </w:p>
    <w:p w:rsidR="00FB45C9" w:rsidRPr="00D67FD1" w:rsidRDefault="00AB2BF4" w:rsidP="00AB2BF4">
      <w:pPr>
        <w:pStyle w:val="Bezodstpw"/>
        <w:widowControl w:val="0"/>
        <w:ind w:left="141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d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w</w:t>
      </w:r>
      <w:r w:rsidR="00FB45C9" w:rsidRPr="00D67FD1">
        <w:rPr>
          <w:rFonts w:ascii="Times New Roman" w:hAnsi="Times New Roman"/>
          <w:sz w:val="20"/>
          <w:szCs w:val="20"/>
        </w:rPr>
        <w:t xml:space="preserve">ie </w:t>
      </w:r>
      <w:r w:rsidR="00FB45C9"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dod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 xml:space="preserve">tkowe </w:t>
      </w:r>
      <w:r w:rsidR="00FB45C9" w:rsidRPr="00D67FD1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funk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c</w:t>
      </w:r>
      <w:r w:rsidR="00FB45C9" w:rsidRPr="00D67FD1">
        <w:rPr>
          <w:rFonts w:ascii="Times New Roman" w:hAnsi="Times New Roman"/>
          <w:spacing w:val="3"/>
          <w:sz w:val="20"/>
          <w:szCs w:val="20"/>
        </w:rPr>
        <w:t>j</w:t>
      </w:r>
      <w:r w:rsidR="00FB45C9" w:rsidRPr="00D67FD1">
        <w:rPr>
          <w:rFonts w:ascii="Times New Roman" w:hAnsi="Times New Roman"/>
          <w:sz w:val="20"/>
          <w:szCs w:val="20"/>
        </w:rPr>
        <w:t xml:space="preserve">e </w:t>
      </w:r>
      <w:r w:rsidR="00FB45C9"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h</w:t>
      </w:r>
      <w:r w:rsidR="00FB45C9" w:rsidRPr="00D67FD1">
        <w:rPr>
          <w:rFonts w:ascii="Times New Roman" w:hAnsi="Times New Roman"/>
          <w:spacing w:val="-5"/>
          <w:sz w:val="20"/>
          <w:szCs w:val="20"/>
        </w:rPr>
        <w:t>y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d</w:t>
      </w:r>
      <w:r w:rsidR="00FB45C9" w:rsidRPr="00D67FD1">
        <w:rPr>
          <w:rFonts w:ascii="Times New Roman" w:hAnsi="Times New Roman"/>
          <w:sz w:val="20"/>
          <w:szCs w:val="20"/>
        </w:rPr>
        <w:t>r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>ul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c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 xml:space="preserve">ne </w:t>
      </w:r>
      <w:r w:rsidR="00FB45C9" w:rsidRPr="00D67FD1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 xml:space="preserve">do </w:t>
      </w:r>
      <w:r w:rsidR="00FB45C9"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obs</w:t>
      </w:r>
      <w:r w:rsidR="00FB45C9" w:rsidRPr="00D67FD1">
        <w:rPr>
          <w:rFonts w:ascii="Times New Roman" w:hAnsi="Times New Roman"/>
          <w:spacing w:val="3"/>
          <w:sz w:val="20"/>
          <w:szCs w:val="20"/>
        </w:rPr>
        <w:t>ł</w:t>
      </w:r>
      <w:r w:rsidR="00FB45C9" w:rsidRPr="00D67FD1">
        <w:rPr>
          <w:rFonts w:ascii="Times New Roman" w:hAnsi="Times New Roman"/>
          <w:sz w:val="20"/>
          <w:szCs w:val="20"/>
        </w:rPr>
        <w:t>u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g</w:t>
      </w:r>
      <w:r w:rsidR="00FB45C9" w:rsidRPr="00D67FD1">
        <w:rPr>
          <w:rFonts w:ascii="Times New Roman" w:hAnsi="Times New Roman"/>
          <w:sz w:val="20"/>
          <w:szCs w:val="20"/>
        </w:rPr>
        <w:t xml:space="preserve">i </w:t>
      </w:r>
      <w:r w:rsidR="00FB45C9"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dod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>tko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w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e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g</w:t>
      </w:r>
      <w:r w:rsidR="00FB45C9" w:rsidRPr="00D67FD1">
        <w:rPr>
          <w:rFonts w:ascii="Times New Roman" w:hAnsi="Times New Roman"/>
          <w:sz w:val="20"/>
          <w:szCs w:val="20"/>
        </w:rPr>
        <w:t xml:space="preserve">o </w:t>
      </w:r>
      <w:r w:rsidR="00FB45C9" w:rsidRPr="00D67FD1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ospr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ę</w:t>
      </w:r>
      <w:r w:rsidRPr="00D67FD1">
        <w:rPr>
          <w:rFonts w:ascii="Times New Roman" w:hAnsi="Times New Roman"/>
          <w:sz w:val="20"/>
          <w:szCs w:val="20"/>
        </w:rPr>
        <w:t xml:space="preserve">tu 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h</w:t>
      </w:r>
      <w:r w:rsidR="00FB45C9" w:rsidRPr="00D67FD1">
        <w:rPr>
          <w:rFonts w:ascii="Times New Roman" w:hAnsi="Times New Roman"/>
          <w:spacing w:val="-5"/>
          <w:sz w:val="20"/>
          <w:szCs w:val="20"/>
        </w:rPr>
        <w:t>y</w:t>
      </w:r>
      <w:r w:rsidR="00FB45C9" w:rsidRPr="00D67FD1">
        <w:rPr>
          <w:rFonts w:ascii="Times New Roman" w:hAnsi="Times New Roman"/>
          <w:spacing w:val="2"/>
          <w:sz w:val="20"/>
          <w:szCs w:val="20"/>
        </w:rPr>
        <w:t>d</w:t>
      </w:r>
      <w:r w:rsidR="00FB45C9" w:rsidRPr="00D67FD1">
        <w:rPr>
          <w:rFonts w:ascii="Times New Roman" w:hAnsi="Times New Roman"/>
          <w:sz w:val="20"/>
          <w:szCs w:val="20"/>
        </w:rPr>
        <w:t>r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>ul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i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c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>n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e</w:t>
      </w:r>
      <w:r w:rsidR="00FB45C9" w:rsidRPr="00D67FD1">
        <w:rPr>
          <w:rFonts w:ascii="Times New Roman" w:hAnsi="Times New Roman"/>
          <w:spacing w:val="-2"/>
          <w:sz w:val="20"/>
          <w:szCs w:val="20"/>
        </w:rPr>
        <w:t>g</w:t>
      </w:r>
      <w:r w:rsidR="00FB45C9" w:rsidRPr="00D67FD1">
        <w:rPr>
          <w:rFonts w:ascii="Times New Roman" w:hAnsi="Times New Roman"/>
          <w:sz w:val="20"/>
          <w:szCs w:val="20"/>
        </w:rPr>
        <w:t xml:space="preserve">o 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>koń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c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>one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B45C9" w:rsidRPr="00D67FD1">
        <w:rPr>
          <w:rFonts w:ascii="Times New Roman" w:hAnsi="Times New Roman"/>
          <w:sz w:val="20"/>
          <w:szCs w:val="20"/>
        </w:rPr>
        <w:t>s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z</w:t>
      </w:r>
      <w:r w:rsidR="00FB45C9" w:rsidRPr="00D67FD1">
        <w:rPr>
          <w:rFonts w:ascii="Times New Roman" w:hAnsi="Times New Roman"/>
          <w:spacing w:val="-7"/>
          <w:sz w:val="20"/>
          <w:szCs w:val="20"/>
        </w:rPr>
        <w:t>y</w:t>
      </w:r>
      <w:r w:rsidR="00FB45C9" w:rsidRPr="00D67FD1">
        <w:rPr>
          <w:rFonts w:ascii="Times New Roman" w:hAnsi="Times New Roman"/>
          <w:sz w:val="20"/>
          <w:szCs w:val="20"/>
        </w:rPr>
        <w:t>bko</w:t>
      </w:r>
      <w:r w:rsidR="00FB45C9" w:rsidRPr="00D67FD1">
        <w:rPr>
          <w:rFonts w:ascii="Times New Roman" w:hAnsi="Times New Roman"/>
          <w:spacing w:val="1"/>
          <w:sz w:val="20"/>
          <w:szCs w:val="20"/>
        </w:rPr>
        <w:t>z</w:t>
      </w:r>
      <w:r w:rsidR="00FB45C9" w:rsidRPr="00D67FD1">
        <w:rPr>
          <w:rFonts w:ascii="Times New Roman" w:hAnsi="Times New Roman"/>
          <w:sz w:val="20"/>
          <w:szCs w:val="20"/>
        </w:rPr>
        <w:t>łą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c</w:t>
      </w:r>
      <w:r w:rsidR="00FB45C9" w:rsidRPr="00D67FD1">
        <w:rPr>
          <w:rFonts w:ascii="Times New Roman" w:hAnsi="Times New Roman"/>
          <w:spacing w:val="4"/>
          <w:sz w:val="20"/>
          <w:szCs w:val="20"/>
        </w:rPr>
        <w:t>z</w:t>
      </w:r>
      <w:r w:rsidR="00FB45C9" w:rsidRPr="00D67FD1">
        <w:rPr>
          <w:rFonts w:ascii="Times New Roman" w:hAnsi="Times New Roman"/>
          <w:spacing w:val="-1"/>
          <w:sz w:val="20"/>
          <w:szCs w:val="20"/>
        </w:rPr>
        <w:t>a</w:t>
      </w:r>
      <w:r w:rsidR="00FB45C9" w:rsidRPr="00D67FD1">
        <w:rPr>
          <w:rFonts w:ascii="Times New Roman" w:hAnsi="Times New Roman"/>
          <w:sz w:val="20"/>
          <w:szCs w:val="20"/>
        </w:rPr>
        <w:t>m</w:t>
      </w:r>
      <w:r w:rsidR="00FB45C9" w:rsidRPr="00D67FD1">
        <w:rPr>
          <w:rFonts w:ascii="Times New Roman" w:hAnsi="Times New Roman"/>
          <w:spacing w:val="3"/>
          <w:sz w:val="20"/>
          <w:szCs w:val="20"/>
        </w:rPr>
        <w:t>i</w:t>
      </w:r>
      <w:r w:rsidR="00FB45C9" w:rsidRPr="00D67FD1">
        <w:rPr>
          <w:rFonts w:ascii="Times New Roman" w:hAnsi="Times New Roman"/>
          <w:sz w:val="20"/>
          <w:szCs w:val="20"/>
        </w:rPr>
        <w:t>.</w:t>
      </w:r>
    </w:p>
    <w:p w:rsidR="00D52862" w:rsidRPr="00D67FD1" w:rsidRDefault="00AB2BF4" w:rsidP="00AB2BF4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</w:rPr>
      </w:pPr>
      <w:r w:rsidRPr="00D67FD1">
        <w:rPr>
          <w:rFonts w:ascii="Times New Roman" w:hAnsi="Times New Roman"/>
          <w:sz w:val="20"/>
          <w:szCs w:val="20"/>
        </w:rPr>
        <w:t>-  p</w:t>
      </w:r>
      <w:r w:rsidR="00FB45C9" w:rsidRPr="00D67FD1">
        <w:rPr>
          <w:rFonts w:ascii="Times New Roman" w:hAnsi="Times New Roman"/>
          <w:sz w:val="20"/>
          <w:szCs w:val="20"/>
        </w:rPr>
        <w:t>rzewody do 5 i 6 funkcji  na zwijarce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elektroniczny system zabezpieczenia przed przeciążeniem wraz z manometrem i przyciskiem STOP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panel z diodami oraz sygnałem dźwiękowym informujący o osiągnięciu 90 – 100% udźwigu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czujnik położenia ramienia wewnętrznego żurawia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kąt obrotu żurawia </w:t>
      </w:r>
      <w:r w:rsidR="00B036B7" w:rsidRPr="00D67FD1">
        <w:rPr>
          <w:rFonts w:ascii="Times New Roman" w:hAnsi="Times New Roman" w:cs="Times New Roman"/>
          <w:sz w:val="20"/>
          <w:szCs w:val="20"/>
        </w:rPr>
        <w:t>nie mniejszy niż 39</w:t>
      </w:r>
      <w:r w:rsidRPr="00D67FD1">
        <w:rPr>
          <w:rFonts w:ascii="Times New Roman" w:hAnsi="Times New Roman" w:cs="Times New Roman"/>
          <w:sz w:val="20"/>
          <w:szCs w:val="20"/>
        </w:rPr>
        <w:t>0 stopni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hak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poziomice na belkach podporowych</w:t>
      </w:r>
    </w:p>
    <w:p w:rsidR="00D52862" w:rsidRPr="00D67FD1" w:rsidRDefault="00B036B7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zbiornik oleju minimum 9</w:t>
      </w:r>
      <w:r w:rsidR="00D52862" w:rsidRPr="00D67FD1">
        <w:rPr>
          <w:rFonts w:ascii="Times New Roman" w:hAnsi="Times New Roman" w:cs="Times New Roman"/>
          <w:sz w:val="20"/>
          <w:szCs w:val="20"/>
        </w:rPr>
        <w:t>0 l</w:t>
      </w:r>
    </w:p>
    <w:p w:rsidR="00C64B06" w:rsidRPr="00D67FD1" w:rsidRDefault="00C64B06" w:rsidP="00AB2BF4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otwieradło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do pojemników typu dzwon</w:t>
      </w:r>
      <w:r w:rsidR="00AB2BF4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B2BF4" w:rsidRPr="00D67FD1">
        <w:rPr>
          <w:rFonts w:ascii="Times New Roman" w:eastAsia="Times New Roman" w:hAnsi="Times New Roman" w:cs="Times New Roman"/>
          <w:sz w:val="20"/>
          <w:szCs w:val="20"/>
        </w:rPr>
        <w:t>o udźwigu minimum 1500kg</w:t>
      </w:r>
    </w:p>
    <w:p w:rsidR="00AB2BF4" w:rsidRPr="00D67FD1" w:rsidRDefault="00AB2BF4" w:rsidP="00AB2BF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</w:rPr>
        <w:t>- zawisie do podnoszenia dzwonów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zestaw montażowy</w:t>
      </w:r>
    </w:p>
    <w:p w:rsidR="00D52862" w:rsidRPr="00D67FD1" w:rsidRDefault="00D52862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7B7B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- 2019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- 26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4478F5" w:rsidRPr="00D67FD1">
        <w:rPr>
          <w:rFonts w:ascii="Times New Roman" w:hAnsi="Times New Roman" w:cs="Times New Roman"/>
          <w:sz w:val="20"/>
          <w:szCs w:val="20"/>
        </w:rPr>
        <w:t>10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między pierws</w:t>
      </w:r>
      <w:r w:rsidR="00B41CBF" w:rsidRPr="00D67FD1">
        <w:rPr>
          <w:rFonts w:ascii="Times New Roman" w:hAnsi="Times New Roman" w:cs="Times New Roman"/>
          <w:sz w:val="20"/>
          <w:szCs w:val="20"/>
        </w:rPr>
        <w:t>zą a drugą 36</w:t>
      </w:r>
      <w:r w:rsidR="003D598C" w:rsidRPr="00D67FD1">
        <w:rPr>
          <w:rFonts w:ascii="Times New Roman" w:hAnsi="Times New Roman" w:cs="Times New Roman"/>
          <w:sz w:val="20"/>
          <w:szCs w:val="20"/>
        </w:rPr>
        <w:t>00 ÷ 45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290 litrów z zamykanym korkiem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60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mieszczący się w przedziale 8,0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4478F5" w:rsidRPr="00D67FD1">
        <w:rPr>
          <w:rFonts w:ascii="Times New Roman" w:hAnsi="Times New Roman" w:cs="Times New Roman"/>
          <w:sz w:val="20"/>
          <w:szCs w:val="20"/>
        </w:rPr>
        <w:t>12,5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min. 33</w:t>
      </w:r>
      <w:r w:rsidR="00D52862" w:rsidRPr="00D67FD1">
        <w:rPr>
          <w:rFonts w:ascii="Times New Roman" w:hAnsi="Times New Roman" w:cs="Times New Roman"/>
          <w:sz w:val="20"/>
          <w:szCs w:val="20"/>
        </w:rPr>
        <w:t>0</w:t>
      </w:r>
      <w:r w:rsidR="000455DB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B41CBF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min. 1200Nm max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Filtr paliwa z separatorem wody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</w:t>
      </w:r>
      <w:r w:rsidR="0000240C" w:rsidRPr="00D67FD1">
        <w:rPr>
          <w:rFonts w:ascii="Times New Roman" w:hAnsi="Times New Roman" w:cs="Times New Roman"/>
          <w:sz w:val="20"/>
          <w:szCs w:val="20"/>
        </w:rPr>
        <w:t>szenie- resory paraboliczne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00240C" w:rsidRPr="00D67FD1">
        <w:rPr>
          <w:rFonts w:ascii="Times New Roman" w:hAnsi="Times New Roman" w:cs="Times New Roman"/>
          <w:sz w:val="20"/>
          <w:szCs w:val="20"/>
        </w:rPr>
        <w:t>minimum 7,5 tony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Nośność tylnego zawieszenia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23 tony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Zawieszenie pneumatyczne z 3 poziomami do jazdy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  <w:r w:rsidRPr="00D67FD1">
        <w:rPr>
          <w:rFonts w:ascii="Times New Roman" w:hAnsi="Times New Roman" w:cs="Times New Roman"/>
          <w:strike/>
          <w:sz w:val="20"/>
          <w:szCs w:val="20"/>
        </w:rPr>
        <w:t xml:space="preserve">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typu </w:t>
      </w:r>
      <w:proofErr w:type="spellStart"/>
      <w:r w:rsidR="004478F5" w:rsidRPr="00D67FD1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="004478F5" w:rsidRPr="00D67FD1">
        <w:rPr>
          <w:rFonts w:ascii="Times New Roman" w:hAnsi="Times New Roman" w:cs="Times New Roman"/>
          <w:sz w:val="20"/>
          <w:szCs w:val="20"/>
        </w:rPr>
        <w:t xml:space="preserve"> i żurawia</w:t>
      </w:r>
      <w:r w:rsidRPr="00D67FD1">
        <w:rPr>
          <w:rFonts w:ascii="Times New Roman" w:hAnsi="Times New Roman" w:cs="Times New Roman"/>
          <w:sz w:val="20"/>
          <w:szCs w:val="20"/>
        </w:rPr>
        <w:t xml:space="preserve"> / przystawka od silnikowa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170Ah - 2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50C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90D38" w:rsidRPr="00D67FD1" w:rsidRDefault="00390D38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D67FD1" w:rsidRDefault="00390D38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D52862"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4478F5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Kabina kierowcy wyposażona w zabezpieczenie mechaniczne przed jej opadnięciem</w:t>
      </w:r>
    </w:p>
    <w:p w:rsidR="004478F5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4478F5" w:rsidRPr="00D67FD1" w:rsidRDefault="004478F5" w:rsidP="004478F5">
      <w:pPr>
        <w:pStyle w:val="Akapitzlist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żurawia.</w:t>
      </w:r>
    </w:p>
    <w:p w:rsidR="00300785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zabudowy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7677FE" w:rsidRPr="00D67FD1" w:rsidRDefault="006D4E1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52862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7677FE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pojazdów specjalistycznych typu mini-śmieciarka jednokomorowa</w:t>
      </w:r>
      <w:r w:rsidR="00D951E3"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mini - śmieciarka dwuosiowa jednokomorowa zgodnie z poniższą specyfikacją.</w:t>
      </w: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7677FE" w:rsidRPr="00D67FD1">
        <w:rPr>
          <w:rFonts w:ascii="Times New Roman" w:hAnsi="Times New Roman" w:cs="Times New Roman"/>
          <w:sz w:val="20"/>
          <w:szCs w:val="20"/>
        </w:rPr>
        <w:t xml:space="preserve"> rok </w:t>
      </w:r>
      <w:proofErr w:type="spellStart"/>
      <w:r w:rsidR="007677FE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7677FE" w:rsidRPr="00D67FD1">
        <w:rPr>
          <w:rFonts w:ascii="Times New Roman" w:hAnsi="Times New Roman" w:cs="Times New Roman"/>
          <w:sz w:val="20"/>
          <w:szCs w:val="20"/>
        </w:rPr>
        <w:t>. 2019</w:t>
      </w:r>
    </w:p>
    <w:p w:rsidR="00F7103A" w:rsidRPr="00D67FD1" w:rsidRDefault="00F7103A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 STANDOX G6/G562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 zabudowy s</w:t>
      </w:r>
      <w:r w:rsidR="0079278A" w:rsidRPr="00D67FD1">
        <w:rPr>
          <w:rFonts w:ascii="Times New Roman" w:hAnsi="Times New Roman" w:cs="Times New Roman"/>
          <w:sz w:val="20"/>
          <w:szCs w:val="20"/>
        </w:rPr>
        <w:t>krzyniowej jednokomorowej –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A63086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oraz BIO-odpadów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79278A" w:rsidRPr="00D67FD1">
        <w:rPr>
          <w:rFonts w:ascii="Times New Roman" w:hAnsi="Times New Roman" w:cs="Times New Roman"/>
          <w:sz w:val="20"/>
          <w:szCs w:val="20"/>
        </w:rPr>
        <w:t>pień zagęszczenia odpadów min. 3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A63086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B277B7" w:rsidRPr="00D67FD1" w:rsidRDefault="00A63086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Pneumatyczny chwytak kosza (sterowany przez operatora)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Siła zgniotu minimum 14 ton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Wysokość załadunku - 1150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Ściany zabudowy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4 mm</w:t>
      </w:r>
    </w:p>
    <w:p w:rsidR="00374C81" w:rsidRPr="00D67FD1" w:rsidRDefault="0079278A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szt. o pojemności min.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30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</w:t>
      </w:r>
      <w:r w:rsidR="00A63086" w:rsidRPr="00D67FD1">
        <w:rPr>
          <w:rFonts w:ascii="Times New Roman" w:hAnsi="Times New Roman" w:cs="Times New Roman"/>
          <w:sz w:val="20"/>
          <w:szCs w:val="20"/>
        </w:rPr>
        <w:t xml:space="preserve"> stali minimum 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374C81" w:rsidRPr="00D67FD1" w:rsidRDefault="00B277B7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>,0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 5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siłowniki prasy zgniatającej umieszczone </w:t>
      </w:r>
      <w:r w:rsidR="00A63086" w:rsidRPr="00D67FD1">
        <w:rPr>
          <w:rFonts w:ascii="Times New Roman" w:hAnsi="Times New Roman" w:cs="Times New Roman"/>
          <w:sz w:val="20"/>
          <w:szCs w:val="20"/>
        </w:rPr>
        <w:t>w wewnątrz</w:t>
      </w:r>
      <w:r w:rsidRPr="00D67FD1">
        <w:rPr>
          <w:rFonts w:ascii="Times New Roman" w:hAnsi="Times New Roman" w:cs="Times New Roman"/>
          <w:sz w:val="20"/>
          <w:szCs w:val="20"/>
        </w:rPr>
        <w:t xml:space="preserve">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ciągłym oraz pojedynczym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Pasy odblaskowe (ostrzegawcze) na ścianach bocznych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dwuosiowych PTO</w:t>
      </w:r>
    </w:p>
    <w:p w:rsidR="00A63086" w:rsidRPr="00D67FD1" w:rsidRDefault="00A63086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stopnie dla operatorów</w:t>
      </w:r>
    </w:p>
    <w:p w:rsidR="0039120F" w:rsidRPr="00D67FD1" w:rsidRDefault="0039120F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Kamera cofania umieszczona z tyłu zabudowy z ekranem min. 7 cali umieszczonym w kabinie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Zabudowa wielokrotnie gruntowana i lakierowana, kolor </w:t>
      </w:r>
      <w:r w:rsidR="007677FE" w:rsidRPr="00D67FD1">
        <w:rPr>
          <w:rFonts w:ascii="Times New Roman" w:hAnsi="Times New Roman" w:cs="Times New Roman"/>
          <w:sz w:val="20"/>
          <w:szCs w:val="20"/>
        </w:rPr>
        <w:t>zielony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i świetlny przy cofaniu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F7103A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EE57D4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F7103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2019</w:t>
      </w:r>
      <w:r w:rsidR="00F7103A" w:rsidRPr="00D67FD1">
        <w:rPr>
          <w:rFonts w:ascii="Times New Roman" w:hAnsi="Times New Roman" w:cs="Times New Roman"/>
          <w:sz w:val="20"/>
          <w:szCs w:val="20"/>
        </w:rPr>
        <w:t>STANDOX G6/G562</w:t>
      </w:r>
    </w:p>
    <w:p w:rsidR="00374C81" w:rsidRPr="00D67FD1" w:rsidRDefault="005E424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79278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79278A" w:rsidRPr="00D67FD1">
        <w:rPr>
          <w:rFonts w:ascii="Times New Roman" w:hAnsi="Times New Roman" w:cs="Times New Roman"/>
          <w:sz w:val="20"/>
          <w:szCs w:val="20"/>
        </w:rPr>
        <w:t>maksymalnie 9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5E424E" w:rsidRPr="00D67FD1">
        <w:rPr>
          <w:rFonts w:ascii="Times New Roman" w:hAnsi="Times New Roman" w:cs="Times New Roman"/>
          <w:sz w:val="20"/>
          <w:szCs w:val="20"/>
        </w:rPr>
        <w:t>3,5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5E424E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÷ </w:t>
      </w:r>
      <w:r w:rsidR="005E424E" w:rsidRPr="00D67FD1">
        <w:rPr>
          <w:rFonts w:ascii="Times New Roman" w:hAnsi="Times New Roman" w:cs="Times New Roman"/>
          <w:sz w:val="20"/>
          <w:szCs w:val="20"/>
        </w:rPr>
        <w:t>35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E2AFE" w:rsidRPr="00D67FD1">
        <w:rPr>
          <w:rFonts w:ascii="Times New Roman" w:hAnsi="Times New Roman" w:cs="Times New Roman"/>
          <w:sz w:val="20"/>
          <w:szCs w:val="20"/>
        </w:rPr>
        <w:t>60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5E424E" w:rsidRPr="00D67FD1">
        <w:rPr>
          <w:rFonts w:ascii="Times New Roman" w:hAnsi="Times New Roman" w:cs="Times New Roman"/>
          <w:sz w:val="20"/>
          <w:szCs w:val="20"/>
        </w:rPr>
        <w:t>10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5E424E" w:rsidRPr="00D67FD1">
        <w:rPr>
          <w:rFonts w:ascii="Times New Roman" w:hAnsi="Times New Roman" w:cs="Times New Roman"/>
          <w:sz w:val="20"/>
          <w:szCs w:val="20"/>
        </w:rPr>
        <w:t>1,9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CE2AFE" w:rsidRPr="00D67FD1">
        <w:rPr>
          <w:rFonts w:ascii="Times New Roman" w:hAnsi="Times New Roman" w:cs="Times New Roman"/>
          <w:sz w:val="20"/>
          <w:szCs w:val="20"/>
        </w:rPr>
        <w:t>3,0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CE2AFE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CE2AFE" w:rsidRPr="00D67FD1">
        <w:rPr>
          <w:rFonts w:ascii="Times New Roman" w:hAnsi="Times New Roman" w:cs="Times New Roman"/>
          <w:sz w:val="20"/>
          <w:szCs w:val="20"/>
        </w:rPr>
        <w:t>12</w:t>
      </w:r>
      <w:r w:rsidR="0079278A" w:rsidRPr="00D67FD1">
        <w:rPr>
          <w:rFonts w:ascii="Times New Roman" w:hAnsi="Times New Roman" w:cs="Times New Roman"/>
          <w:sz w:val="20"/>
          <w:szCs w:val="20"/>
        </w:rPr>
        <w:t xml:space="preserve">0 </w:t>
      </w:r>
      <w:r w:rsidRPr="00D67FD1">
        <w:rPr>
          <w:rFonts w:ascii="Times New Roman" w:hAnsi="Times New Roman" w:cs="Times New Roman"/>
          <w:sz w:val="20"/>
          <w:szCs w:val="20"/>
        </w:rPr>
        <w:t xml:space="preserve">KM </w:t>
      </w:r>
    </w:p>
    <w:p w:rsidR="00F20CDE" w:rsidRPr="00D67FD1" w:rsidRDefault="00F20CD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  <w:shd w:val="clear" w:color="auto" w:fill="FFFFFF"/>
        </w:rPr>
        <w:t>Układ recyrkulacji spalin (EGR) i filtr cząstek stałych (DPF)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manualna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F20CDE" w:rsidRPr="00D67FD1" w:rsidRDefault="00F20CD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CE2AFE" w:rsidRPr="00D67FD1">
        <w:rPr>
          <w:rFonts w:ascii="Times New Roman" w:hAnsi="Times New Roman" w:cs="Times New Roman"/>
          <w:sz w:val="20"/>
          <w:szCs w:val="20"/>
        </w:rPr>
        <w:t>podgrzewany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tylnej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100</w:t>
      </w:r>
      <w:r w:rsidR="00374C81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965607" w:rsidRPr="00D67FD1">
        <w:rPr>
          <w:rFonts w:ascii="Times New Roman" w:hAnsi="Times New Roman" w:cs="Times New Roman"/>
          <w:sz w:val="20"/>
          <w:szCs w:val="20"/>
        </w:rPr>
        <w:t>biały</w:t>
      </w: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C27430" w:rsidRPr="00D67FD1">
        <w:rPr>
          <w:rFonts w:ascii="Times New Roman" w:hAnsi="Times New Roman" w:cs="Times New Roman"/>
          <w:sz w:val="20"/>
          <w:szCs w:val="20"/>
        </w:rPr>
        <w:t>RAL 9010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2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miejsca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</w:t>
      </w:r>
      <w:r w:rsidR="00CE2AFE" w:rsidRPr="00D67FD1">
        <w:rPr>
          <w:rFonts w:ascii="Times New Roman" w:hAnsi="Times New Roman" w:cs="Times New Roman"/>
          <w:sz w:val="20"/>
          <w:szCs w:val="20"/>
        </w:rPr>
        <w:t>eszczane pod kołami pojazdu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Gaśnica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374C81" w:rsidRPr="00D67FD1" w:rsidRDefault="00CE2AFE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74C81"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374C81" w:rsidRPr="00D67FD1" w:rsidRDefault="00374C81" w:rsidP="0030078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Pełen serwis pojazdów w okresie min. </w:t>
      </w:r>
      <w:r w:rsidR="00965607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5A0D" w:rsidRPr="00D67FD1" w:rsidRDefault="00AF0040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25778E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</w:t>
      </w:r>
      <w:r w:rsidR="0025778E" w:rsidRPr="00D67FD1">
        <w:rPr>
          <w:rFonts w:ascii="Times New Roman" w:hAnsi="Times New Roman" w:cs="Times New Roman"/>
          <w:sz w:val="20"/>
          <w:szCs w:val="20"/>
        </w:rPr>
        <w:t>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965607" w:rsidRPr="00D67FD1" w:rsidRDefault="006D4E12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 </w:t>
      </w:r>
    </w:p>
    <w:p w:rsidR="00374C81" w:rsidRPr="00D67FD1" w:rsidRDefault="00374C81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374C81" w:rsidRPr="00D67FD1" w:rsidRDefault="00B5496B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792BBE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A16ECE" w:rsidRPr="00D67FD1" w:rsidRDefault="00A16ECE" w:rsidP="009D0F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003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EE57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EC" w:rsidRDefault="00B878EC" w:rsidP="00FF7C24">
      <w:pPr>
        <w:spacing w:after="0" w:line="240" w:lineRule="auto"/>
      </w:pPr>
      <w:r>
        <w:separator/>
      </w:r>
    </w:p>
  </w:endnote>
  <w:endnote w:type="continuationSeparator" w:id="0">
    <w:p w:rsidR="00B878EC" w:rsidRDefault="00B878EC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5B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EC" w:rsidRDefault="00B878EC" w:rsidP="00FF7C24">
      <w:pPr>
        <w:spacing w:after="0" w:line="240" w:lineRule="auto"/>
      </w:pPr>
      <w:r>
        <w:separator/>
      </w:r>
    </w:p>
  </w:footnote>
  <w:footnote w:type="continuationSeparator" w:id="0">
    <w:p w:rsidR="00B878EC" w:rsidRDefault="00B878EC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0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8588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5"/>
  </w:num>
  <w:num w:numId="4">
    <w:abstractNumId w:val="11"/>
  </w:num>
  <w:num w:numId="5">
    <w:abstractNumId w:val="26"/>
  </w:num>
  <w:num w:numId="6">
    <w:abstractNumId w:val="29"/>
  </w:num>
  <w:num w:numId="7">
    <w:abstractNumId w:val="36"/>
  </w:num>
  <w:num w:numId="8">
    <w:abstractNumId w:val="10"/>
  </w:num>
  <w:num w:numId="9">
    <w:abstractNumId w:val="22"/>
  </w:num>
  <w:num w:numId="10">
    <w:abstractNumId w:val="19"/>
  </w:num>
  <w:num w:numId="11">
    <w:abstractNumId w:val="32"/>
  </w:num>
  <w:num w:numId="12">
    <w:abstractNumId w:val="1"/>
  </w:num>
  <w:num w:numId="13">
    <w:abstractNumId w:val="24"/>
  </w:num>
  <w:num w:numId="14">
    <w:abstractNumId w:val="13"/>
  </w:num>
  <w:num w:numId="15">
    <w:abstractNumId w:val="18"/>
  </w:num>
  <w:num w:numId="16">
    <w:abstractNumId w:val="4"/>
  </w:num>
  <w:num w:numId="17">
    <w:abstractNumId w:val="9"/>
  </w:num>
  <w:num w:numId="18">
    <w:abstractNumId w:val="20"/>
  </w:num>
  <w:num w:numId="19">
    <w:abstractNumId w:val="30"/>
  </w:num>
  <w:num w:numId="20">
    <w:abstractNumId w:val="34"/>
  </w:num>
  <w:num w:numId="21">
    <w:abstractNumId w:val="3"/>
  </w:num>
  <w:num w:numId="22">
    <w:abstractNumId w:val="15"/>
  </w:num>
  <w:num w:numId="23">
    <w:abstractNumId w:val="16"/>
  </w:num>
  <w:num w:numId="24">
    <w:abstractNumId w:val="17"/>
  </w:num>
  <w:num w:numId="25">
    <w:abstractNumId w:val="27"/>
  </w:num>
  <w:num w:numId="26">
    <w:abstractNumId w:val="8"/>
  </w:num>
  <w:num w:numId="27">
    <w:abstractNumId w:val="37"/>
  </w:num>
  <w:num w:numId="28">
    <w:abstractNumId w:val="5"/>
  </w:num>
  <w:num w:numId="29">
    <w:abstractNumId w:val="28"/>
  </w:num>
  <w:num w:numId="30">
    <w:abstractNumId w:val="14"/>
  </w:num>
  <w:num w:numId="31">
    <w:abstractNumId w:val="21"/>
  </w:num>
  <w:num w:numId="32">
    <w:abstractNumId w:val="25"/>
  </w:num>
  <w:num w:numId="33">
    <w:abstractNumId w:val="31"/>
  </w:num>
  <w:num w:numId="34">
    <w:abstractNumId w:val="23"/>
  </w:num>
  <w:num w:numId="35">
    <w:abstractNumId w:val="33"/>
  </w:num>
  <w:num w:numId="36">
    <w:abstractNumId w:val="6"/>
  </w:num>
  <w:num w:numId="37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710C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90DD9"/>
    <w:rsid w:val="00090E61"/>
    <w:rsid w:val="00097256"/>
    <w:rsid w:val="000A695C"/>
    <w:rsid w:val="000B462B"/>
    <w:rsid w:val="000B5155"/>
    <w:rsid w:val="000C648D"/>
    <w:rsid w:val="000D4E0E"/>
    <w:rsid w:val="000F37C5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25BC"/>
    <w:rsid w:val="003624BC"/>
    <w:rsid w:val="003714FC"/>
    <w:rsid w:val="00374735"/>
    <w:rsid w:val="00374C81"/>
    <w:rsid w:val="00380CCC"/>
    <w:rsid w:val="00390D38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CC0"/>
    <w:rsid w:val="0042218E"/>
    <w:rsid w:val="0043400B"/>
    <w:rsid w:val="00435B50"/>
    <w:rsid w:val="004478F5"/>
    <w:rsid w:val="00447A44"/>
    <w:rsid w:val="00452E67"/>
    <w:rsid w:val="0046488A"/>
    <w:rsid w:val="004676C7"/>
    <w:rsid w:val="004862E1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40138"/>
    <w:rsid w:val="00565D9A"/>
    <w:rsid w:val="00576289"/>
    <w:rsid w:val="00580769"/>
    <w:rsid w:val="0058291D"/>
    <w:rsid w:val="005951FF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3315A"/>
    <w:rsid w:val="00643774"/>
    <w:rsid w:val="0064491E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E12"/>
    <w:rsid w:val="006F49EE"/>
    <w:rsid w:val="006F7299"/>
    <w:rsid w:val="0070432E"/>
    <w:rsid w:val="007141F8"/>
    <w:rsid w:val="00724AD1"/>
    <w:rsid w:val="00742192"/>
    <w:rsid w:val="007428A1"/>
    <w:rsid w:val="00746CAA"/>
    <w:rsid w:val="00755FCB"/>
    <w:rsid w:val="00760DF4"/>
    <w:rsid w:val="007677FE"/>
    <w:rsid w:val="007707FB"/>
    <w:rsid w:val="0077134A"/>
    <w:rsid w:val="00773EAA"/>
    <w:rsid w:val="00776B27"/>
    <w:rsid w:val="00784486"/>
    <w:rsid w:val="0079278A"/>
    <w:rsid w:val="00792BBE"/>
    <w:rsid w:val="007A1429"/>
    <w:rsid w:val="007B3F7D"/>
    <w:rsid w:val="007B7B6B"/>
    <w:rsid w:val="007E5F73"/>
    <w:rsid w:val="0080138E"/>
    <w:rsid w:val="008071F9"/>
    <w:rsid w:val="00812B2B"/>
    <w:rsid w:val="00813D3B"/>
    <w:rsid w:val="008249C9"/>
    <w:rsid w:val="00841D18"/>
    <w:rsid w:val="00847D0C"/>
    <w:rsid w:val="0085001A"/>
    <w:rsid w:val="00852C85"/>
    <w:rsid w:val="00853AA1"/>
    <w:rsid w:val="008622EE"/>
    <w:rsid w:val="00864489"/>
    <w:rsid w:val="00865A54"/>
    <w:rsid w:val="00865F0D"/>
    <w:rsid w:val="00884D9C"/>
    <w:rsid w:val="008A15D8"/>
    <w:rsid w:val="008B7B53"/>
    <w:rsid w:val="008D2D67"/>
    <w:rsid w:val="008D56B8"/>
    <w:rsid w:val="008E02D8"/>
    <w:rsid w:val="008E1E78"/>
    <w:rsid w:val="008E44E4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62298"/>
    <w:rsid w:val="00965607"/>
    <w:rsid w:val="009973C8"/>
    <w:rsid w:val="009A3933"/>
    <w:rsid w:val="009A3F51"/>
    <w:rsid w:val="009C1CCA"/>
    <w:rsid w:val="009C2790"/>
    <w:rsid w:val="009D021F"/>
    <w:rsid w:val="009D0F2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56F0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878EC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67FD1"/>
    <w:rsid w:val="00D73302"/>
    <w:rsid w:val="00D93182"/>
    <w:rsid w:val="00D93F41"/>
    <w:rsid w:val="00D951E3"/>
    <w:rsid w:val="00DA14D4"/>
    <w:rsid w:val="00DA5EB5"/>
    <w:rsid w:val="00DC1796"/>
    <w:rsid w:val="00DC6E44"/>
    <w:rsid w:val="00DD3DDD"/>
    <w:rsid w:val="00DD5222"/>
    <w:rsid w:val="00DE0A66"/>
    <w:rsid w:val="00DE2113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B7F9-485F-4FBA-8D31-76E5A058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7400</Words>
  <Characters>44404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2019-05-09T06:46:00Z</cp:lastPrinted>
  <dcterms:created xsi:type="dcterms:W3CDTF">2019-05-09T08:35:00Z</dcterms:created>
  <dcterms:modified xsi:type="dcterms:W3CDTF">2019-05-09T11:53:00Z</dcterms:modified>
</cp:coreProperties>
</file>